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5A7D9E" w:rsidRPr="005A7D9E" w:rsidTr="00776658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9E" w:rsidRPr="005A7D9E" w:rsidRDefault="005A7D9E" w:rsidP="005A7D9E">
            <w:pPr>
              <w:pStyle w:val="TableParagraph"/>
              <w:ind w:left="1419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b/>
                <w:spacing w:val="-1"/>
                <w:sz w:val="24"/>
              </w:rPr>
              <w:t>CURRENT</w:t>
            </w:r>
            <w:r w:rsidRPr="005A7D9E">
              <w:rPr>
                <w:b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9E" w:rsidRPr="005A7D9E" w:rsidRDefault="005A7D9E" w:rsidP="005A7D9E">
            <w:pPr>
              <w:pStyle w:val="TableParagraph"/>
              <w:ind w:left="1100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b/>
                <w:spacing w:val="-1"/>
                <w:sz w:val="24"/>
              </w:rPr>
              <w:t>PROPOSED REVISION</w:t>
            </w:r>
          </w:p>
        </w:tc>
      </w:tr>
      <w:tr w:rsidR="005A7D9E" w:rsidRPr="005A7D9E" w:rsidTr="00776658">
        <w:trPr>
          <w:trHeight w:hRule="exact" w:val="1294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b/>
                <w:spacing w:val="-1"/>
                <w:sz w:val="24"/>
              </w:rPr>
              <w:t>CC-3535</w:t>
            </w:r>
            <w:r w:rsidRPr="005A7D9E">
              <w:rPr>
                <w:b/>
                <w:spacing w:val="1"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Concrete</w:t>
            </w:r>
            <w:r w:rsidRPr="005A7D9E">
              <w:rPr>
                <w:b/>
                <w:spacing w:val="1"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Crack</w:t>
            </w:r>
            <w:r w:rsidRPr="005A7D9E">
              <w:rPr>
                <w:b/>
                <w:spacing w:val="1"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Control</w:t>
            </w:r>
          </w:p>
          <w:p w:rsidR="005A7D9E" w:rsidRPr="005A7D9E" w:rsidRDefault="005A7D9E" w:rsidP="005A7D9E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ind w:right="307" w:firstLine="0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spacing w:val="1"/>
                <w:sz w:val="24"/>
              </w:rPr>
              <w:t xml:space="preserve">When </w:t>
            </w:r>
            <w:r w:rsidRPr="005A7D9E">
              <w:rPr>
                <w:spacing w:val="-1"/>
                <w:sz w:val="24"/>
              </w:rPr>
              <w:t>an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expected crack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formation is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z w:val="24"/>
              </w:rPr>
              <w:t>so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located that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critical</w:t>
            </w:r>
            <w:r w:rsidRPr="005A7D9E">
              <w:rPr>
                <w:spacing w:val="-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elements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37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containment,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such</w:t>
            </w:r>
            <w:r w:rsidRPr="005A7D9E">
              <w:rPr>
                <w:spacing w:val="-1"/>
                <w:sz w:val="24"/>
              </w:rPr>
              <w:t xml:space="preserve"> </w:t>
            </w:r>
            <w:r w:rsidRPr="005A7D9E">
              <w:rPr>
                <w:sz w:val="24"/>
              </w:rPr>
              <w:t>as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anchor zone</w:t>
            </w:r>
            <w:r w:rsidRPr="005A7D9E">
              <w:rPr>
                <w:spacing w:val="27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buttresses,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ring girders,</w:t>
            </w:r>
            <w:r w:rsidRPr="005A7D9E">
              <w:rPr>
                <w:sz w:val="24"/>
              </w:rPr>
              <w:t xml:space="preserve"> and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large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opening edges,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may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be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weakened,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bonded </w:t>
            </w:r>
            <w:proofErr w:type="spellStart"/>
            <w:r w:rsidRPr="005A7D9E">
              <w:rPr>
                <w:spacing w:val="-1"/>
                <w:sz w:val="24"/>
              </w:rPr>
              <w:t>nonprestressed</w:t>
            </w:r>
            <w:proofErr w:type="spellEnd"/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pacing w:val="3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shall</w:t>
            </w:r>
            <w:r w:rsidRPr="005A7D9E">
              <w:rPr>
                <w:sz w:val="24"/>
              </w:rPr>
              <w:t xml:space="preserve"> be</w:t>
            </w:r>
            <w:r w:rsidRPr="005A7D9E">
              <w:rPr>
                <w:spacing w:val="-1"/>
                <w:sz w:val="24"/>
              </w:rPr>
              <w:t xml:space="preserve"> provided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carry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total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tensile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force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concrete.</w:t>
            </w:r>
          </w:p>
          <w:p w:rsidR="005A7D9E" w:rsidRPr="005A7D9E" w:rsidRDefault="005A7D9E" w:rsidP="005A7D9E">
            <w:pPr>
              <w:pStyle w:val="TableParagraph"/>
              <w:spacing w:before="5"/>
              <w:rPr>
                <w:rFonts w:eastAsia="Calibri" w:cs="Calibri"/>
              </w:rPr>
            </w:pPr>
          </w:p>
          <w:p w:rsidR="005A7D9E" w:rsidRPr="005A7D9E" w:rsidRDefault="005A7D9E" w:rsidP="005A7D9E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05" w:firstLine="0"/>
              <w:rPr>
                <w:rFonts w:eastAsia="Arial" w:cs="Arial"/>
                <w:sz w:val="24"/>
                <w:szCs w:val="24"/>
              </w:rPr>
            </w:pPr>
            <w:proofErr w:type="spellStart"/>
            <w:r w:rsidRPr="005A7D9E">
              <w:rPr>
                <w:spacing w:val="-1"/>
                <w:sz w:val="24"/>
              </w:rPr>
              <w:t>Nonprestressed</w:t>
            </w:r>
            <w:proofErr w:type="spellEnd"/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shall</w:t>
            </w:r>
            <w:r w:rsidRPr="005A7D9E">
              <w:rPr>
                <w:sz w:val="24"/>
              </w:rPr>
              <w:t xml:space="preserve"> be</w:t>
            </w:r>
            <w:r w:rsidRPr="005A7D9E">
              <w:rPr>
                <w:spacing w:val="3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provided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containment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shell</w:t>
            </w:r>
            <w:r w:rsidRPr="005A7D9E">
              <w:rPr>
                <w:sz w:val="24"/>
              </w:rPr>
              <w:t xml:space="preserve"> 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control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surface </w:t>
            </w:r>
            <w:r w:rsidRPr="005A7D9E">
              <w:rPr>
                <w:sz w:val="24"/>
              </w:rPr>
              <w:t>and</w:t>
            </w:r>
            <w:r w:rsidRPr="005A7D9E">
              <w:rPr>
                <w:spacing w:val="-1"/>
                <w:sz w:val="24"/>
              </w:rPr>
              <w:t xml:space="preserve"> membrane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cracking</w:t>
            </w:r>
            <w:r w:rsidRPr="005A7D9E">
              <w:rPr>
                <w:spacing w:val="-4"/>
                <w:sz w:val="24"/>
              </w:rPr>
              <w:t xml:space="preserve"> </w:t>
            </w:r>
            <w:r w:rsidRPr="005A7D9E">
              <w:rPr>
                <w:sz w:val="24"/>
              </w:rPr>
              <w:t>from</w:t>
            </w:r>
            <w:r w:rsidRPr="005A7D9E">
              <w:rPr>
                <w:spacing w:val="-1"/>
                <w:sz w:val="24"/>
              </w:rPr>
              <w:t xml:space="preserve"> the</w:t>
            </w:r>
            <w:r w:rsidRPr="005A7D9E">
              <w:rPr>
                <w:spacing w:val="35"/>
                <w:sz w:val="24"/>
              </w:rPr>
              <w:t xml:space="preserve"> </w:t>
            </w:r>
            <w:r w:rsidRPr="005A7D9E">
              <w:rPr>
                <w:sz w:val="24"/>
              </w:rPr>
              <w:t>effects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shrinkage,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temperature,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and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membrane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tension.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area 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such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in </w:t>
            </w:r>
            <w:r w:rsidRPr="005A7D9E">
              <w:rPr>
                <w:sz w:val="24"/>
              </w:rPr>
              <w:t>each</w:t>
            </w:r>
            <w:r w:rsidRPr="005A7D9E">
              <w:rPr>
                <w:spacing w:val="-4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direction </w:t>
            </w:r>
            <w:r w:rsidRPr="005A7D9E">
              <w:rPr>
                <w:sz w:val="24"/>
              </w:rPr>
              <w:t xml:space="preserve">at </w:t>
            </w:r>
            <w:r w:rsidRPr="005A7D9E">
              <w:rPr>
                <w:spacing w:val="-1"/>
                <w:sz w:val="24"/>
              </w:rPr>
              <w:t>each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z w:val="24"/>
              </w:rPr>
              <w:t>face</w:t>
            </w:r>
            <w:r w:rsidRPr="005A7D9E">
              <w:rPr>
                <w:spacing w:val="-1"/>
                <w:sz w:val="24"/>
              </w:rPr>
              <w:t xml:space="preserve"> 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shall</w:t>
            </w:r>
            <w:r w:rsidRPr="005A7D9E">
              <w:rPr>
                <w:sz w:val="24"/>
              </w:rPr>
              <w:t xml:space="preserve"> be</w:t>
            </w:r>
            <w:r w:rsidRPr="005A7D9E">
              <w:rPr>
                <w:spacing w:val="-1"/>
                <w:sz w:val="24"/>
              </w:rPr>
              <w:t xml:space="preserve"> </w:t>
            </w:r>
            <w:r w:rsidRPr="005A7D9E">
              <w:rPr>
                <w:sz w:val="24"/>
              </w:rPr>
              <w:t>a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minimum of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rFonts w:eastAsia="Arial" w:cs="Arial"/>
                <w:spacing w:val="-1"/>
                <w:sz w:val="24"/>
                <w:szCs w:val="24"/>
              </w:rPr>
              <w:t xml:space="preserve">0.0020 </w:t>
            </w:r>
            <w:r w:rsidRPr="005A7D9E">
              <w:rPr>
                <w:rFonts w:eastAsia="Arial" w:cs="Arial"/>
                <w:sz w:val="24"/>
                <w:szCs w:val="24"/>
              </w:rPr>
              <w:t>times</w:t>
            </w:r>
            <w:r w:rsidRPr="005A7D9E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gross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cross</w:t>
            </w:r>
            <w:r w:rsidRPr="005A7D9E">
              <w:rPr>
                <w:rFonts w:eastAsia="Cambria Math" w:cs="Cambria Math"/>
                <w:spacing w:val="-1"/>
                <w:sz w:val="24"/>
                <w:szCs w:val="24"/>
              </w:rPr>
              <w:t>‐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sectional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proofErr w:type="gramStart"/>
            <w:r w:rsidRPr="005A7D9E">
              <w:rPr>
                <w:spacing w:val="-1"/>
                <w:sz w:val="24"/>
              </w:rPr>
              <w:t>area</w:t>
            </w:r>
            <w:proofErr w:type="gramEnd"/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of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section.</w:t>
            </w:r>
            <w:r w:rsidRPr="005A7D9E">
              <w:rPr>
                <w:spacing w:val="-4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This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requirement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may</w:t>
            </w:r>
          </w:p>
          <w:p w:rsidR="005A7D9E" w:rsidRPr="005A7D9E" w:rsidRDefault="005A7D9E" w:rsidP="005A7D9E">
            <w:pPr>
              <w:pStyle w:val="TableParagraph"/>
              <w:ind w:left="102" w:right="122"/>
              <w:rPr>
                <w:rFonts w:eastAsia="Arial" w:cs="Arial"/>
                <w:sz w:val="24"/>
                <w:szCs w:val="24"/>
              </w:rPr>
            </w:pPr>
            <w:proofErr w:type="gramStart"/>
            <w:r w:rsidRPr="005A7D9E">
              <w:rPr>
                <w:sz w:val="24"/>
              </w:rPr>
              <w:t>be</w:t>
            </w:r>
            <w:proofErr w:type="gramEnd"/>
            <w:r w:rsidRPr="005A7D9E">
              <w:rPr>
                <w:spacing w:val="-1"/>
                <w:sz w:val="24"/>
              </w:rPr>
              <w:t xml:space="preserve"> </w:t>
            </w:r>
            <w:r w:rsidRPr="005A7D9E">
              <w:rPr>
                <w:sz w:val="24"/>
              </w:rPr>
              <w:t xml:space="preserve">met </w:t>
            </w:r>
            <w:r w:rsidRPr="005A7D9E">
              <w:rPr>
                <w:spacing w:val="-2"/>
                <w:sz w:val="24"/>
              </w:rPr>
              <w:t>in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whole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z w:val="24"/>
              </w:rPr>
              <w:t>or</w:t>
            </w:r>
            <w:r w:rsidRPr="005A7D9E">
              <w:rPr>
                <w:spacing w:val="-1"/>
                <w:sz w:val="24"/>
              </w:rPr>
              <w:t xml:space="preserve"> in part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z w:val="24"/>
              </w:rPr>
              <w:t>by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otherwise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required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z w:val="24"/>
              </w:rPr>
              <w:t>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resist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calculated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loads.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An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integral</w:t>
            </w:r>
            <w:r w:rsidRPr="005A7D9E">
              <w:rPr>
                <w:sz w:val="24"/>
              </w:rPr>
              <w:t xml:space="preserve"> steel</w:t>
            </w:r>
            <w:r w:rsidRPr="005A7D9E">
              <w:rPr>
                <w:spacing w:val="-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liner,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2"/>
                <w:sz w:val="24"/>
              </w:rPr>
              <w:t>if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provided,</w:t>
            </w:r>
            <w:r w:rsidRPr="005A7D9E">
              <w:rPr>
                <w:spacing w:val="31"/>
                <w:sz w:val="24"/>
              </w:rPr>
              <w:t xml:space="preserve"> </w:t>
            </w:r>
            <w:r w:rsidRPr="005A7D9E">
              <w:rPr>
                <w:sz w:val="24"/>
              </w:rPr>
              <w:t>may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be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included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satisfy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-1"/>
                <w:sz w:val="24"/>
              </w:rPr>
              <w:t xml:space="preserve"> requirement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z w:val="24"/>
              </w:rPr>
              <w:t>for</w:t>
            </w:r>
            <w:r w:rsidRPr="005A7D9E">
              <w:rPr>
                <w:spacing w:val="-1"/>
                <w:sz w:val="24"/>
              </w:rPr>
              <w:t xml:space="preserve"> inside </w:t>
            </w:r>
            <w:r w:rsidRPr="005A7D9E">
              <w:rPr>
                <w:sz w:val="24"/>
              </w:rPr>
              <w:t>face</w:t>
            </w:r>
            <w:r w:rsidRPr="005A7D9E">
              <w:rPr>
                <w:spacing w:val="-1"/>
                <w:sz w:val="24"/>
              </w:rPr>
              <w:t xml:space="preserve"> reinforcement.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Reinforcing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bars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considered </w:t>
            </w:r>
            <w:r w:rsidRPr="005A7D9E">
              <w:rPr>
                <w:sz w:val="24"/>
              </w:rPr>
              <w:t>as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face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rFonts w:eastAsia="Arial" w:cs="Arial"/>
                <w:spacing w:val="-1"/>
                <w:sz w:val="24"/>
                <w:szCs w:val="24"/>
              </w:rPr>
              <w:t>shall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not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be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 xml:space="preserve"> more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than</w:t>
            </w:r>
            <w:r w:rsidRPr="005A7D9E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one</w:t>
            </w:r>
            <w:r w:rsidRPr="005A7D9E">
              <w:rPr>
                <w:rFonts w:eastAsia="Cambria Math" w:cs="Cambria Math"/>
                <w:spacing w:val="-1"/>
                <w:sz w:val="24"/>
                <w:szCs w:val="24"/>
              </w:rPr>
              <w:t>‐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fifth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of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total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spacing w:val="-1"/>
                <w:sz w:val="24"/>
              </w:rPr>
            </w:pPr>
            <w:proofErr w:type="gramStart"/>
            <w:r w:rsidRPr="005A7D9E">
              <w:rPr>
                <w:spacing w:val="-1"/>
                <w:sz w:val="24"/>
              </w:rPr>
              <w:t>section</w:t>
            </w:r>
            <w:proofErr w:type="gramEnd"/>
            <w:r w:rsidRPr="005A7D9E">
              <w:rPr>
                <w:spacing w:val="-1"/>
                <w:sz w:val="24"/>
              </w:rPr>
              <w:t xml:space="preserve"> thickness</w:t>
            </w:r>
            <w:r w:rsidRPr="005A7D9E">
              <w:rPr>
                <w:spacing w:val="-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from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 face.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spacing w:val="-1"/>
                <w:sz w:val="24"/>
              </w:rPr>
            </w:pPr>
          </w:p>
          <w:p w:rsidR="005A7D9E" w:rsidRPr="00314C21" w:rsidRDefault="005A7D9E" w:rsidP="005A7D9E">
            <w:pPr>
              <w:pStyle w:val="TableParagraph"/>
              <w:ind w:left="102" w:right="148"/>
              <w:rPr>
                <w:rFonts w:eastAsia="Arial" w:cs="Arial"/>
                <w:sz w:val="24"/>
                <w:szCs w:val="24"/>
                <w:u w:val="single"/>
              </w:rPr>
            </w:pP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(c) For </w:t>
            </w:r>
            <w:proofErr w:type="spellStart"/>
            <w:r w:rsidRPr="00314C21">
              <w:rPr>
                <w:color w:val="FF0000"/>
                <w:spacing w:val="-1"/>
                <w:sz w:val="24"/>
                <w:u w:val="single"/>
              </w:rPr>
              <w:t>basemat</w:t>
            </w:r>
            <w:proofErr w:type="spellEnd"/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structures,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the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ratio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of</w:t>
            </w:r>
            <w:r w:rsidRPr="00314C21">
              <w:rPr>
                <w:color w:val="FF0000"/>
                <w:spacing w:val="33"/>
                <w:sz w:val="24"/>
                <w:u w:val="single"/>
              </w:rPr>
              <w:t xml:space="preserve"> </w:t>
            </w:r>
            <w:proofErr w:type="spellStart"/>
            <w:r w:rsidRPr="00314C21">
              <w:rPr>
                <w:color w:val="FF0000"/>
                <w:spacing w:val="-1"/>
                <w:sz w:val="24"/>
                <w:u w:val="single"/>
              </w:rPr>
              <w:t>nonprestressed</w:t>
            </w:r>
            <w:proofErr w:type="spellEnd"/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area </w:t>
            </w:r>
            <w:r w:rsidRPr="00314C21">
              <w:rPr>
                <w:color w:val="FF0000"/>
                <w:sz w:val="24"/>
                <w:u w:val="single"/>
              </w:rPr>
              <w:t>to</w:t>
            </w:r>
            <w:r w:rsidRPr="00314C21">
              <w:rPr>
                <w:color w:val="FF0000"/>
                <w:spacing w:val="37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gross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concrete area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>shall</w:t>
            </w:r>
            <w:r w:rsidRPr="00314C21">
              <w:rPr>
                <w:color w:val="FF0000"/>
                <w:sz w:val="24"/>
                <w:u w:val="single"/>
              </w:rPr>
              <w:t xml:space="preserve"> not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be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less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than</w:t>
            </w:r>
            <w:r w:rsidRPr="00314C21">
              <w:rPr>
                <w:color w:val="FF0000"/>
                <w:spacing w:val="43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0.0018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in each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direction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unless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the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area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of</w:t>
            </w:r>
            <w:r w:rsidRPr="00314C21">
              <w:rPr>
                <w:color w:val="FF0000"/>
                <w:spacing w:val="25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provided </w:t>
            </w:r>
            <w:r w:rsidRPr="00314C21">
              <w:rPr>
                <w:color w:val="FF0000"/>
                <w:sz w:val="24"/>
                <w:u w:val="single"/>
              </w:rPr>
              <w:t xml:space="preserve">at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each </w:t>
            </w:r>
            <w:r w:rsidRPr="00314C21">
              <w:rPr>
                <w:color w:val="FF0000"/>
                <w:sz w:val="24"/>
                <w:u w:val="single"/>
              </w:rPr>
              <w:t>face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is</w:t>
            </w:r>
            <w:r w:rsidRPr="00314C21">
              <w:rPr>
                <w:color w:val="FF0000"/>
                <w:sz w:val="24"/>
                <w:u w:val="single"/>
              </w:rPr>
              <w:t xml:space="preserve"> at</w:t>
            </w:r>
            <w:r w:rsidRPr="00314C21">
              <w:rPr>
                <w:color w:val="FF0000"/>
                <w:spacing w:val="27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least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one-third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greater</w:t>
            </w:r>
            <w:r w:rsidRPr="00314C21">
              <w:rPr>
                <w:color w:val="FF0000"/>
                <w:spacing w:val="-3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than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that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required</w:t>
            </w:r>
            <w:r w:rsidRPr="00314C21">
              <w:rPr>
                <w:color w:val="FF0000"/>
                <w:spacing w:val="3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by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analysis.</w:t>
            </w:r>
          </w:p>
          <w:p w:rsidR="005A7D9E" w:rsidRPr="00314C21" w:rsidRDefault="005A7D9E" w:rsidP="005A7D9E">
            <w:pPr>
              <w:pStyle w:val="TableParagraph"/>
              <w:spacing w:before="10"/>
              <w:rPr>
                <w:rFonts w:eastAsia="Calibri" w:cs="Calibri"/>
                <w:sz w:val="21"/>
                <w:szCs w:val="21"/>
                <w:u w:val="single"/>
              </w:rPr>
            </w:pPr>
          </w:p>
          <w:p w:rsidR="005A7D9E" w:rsidRPr="00314C21" w:rsidRDefault="005A7D9E" w:rsidP="005A7D9E">
            <w:pPr>
              <w:pStyle w:val="TableParagraph"/>
              <w:ind w:left="102" w:right="441"/>
              <w:jc w:val="both"/>
              <w:rPr>
                <w:rFonts w:eastAsia="Arial" w:cs="Arial"/>
                <w:sz w:val="24"/>
                <w:szCs w:val="24"/>
                <w:u w:val="single"/>
              </w:rPr>
            </w:pPr>
            <w:proofErr w:type="spellStart"/>
            <w:r w:rsidRPr="00314C21">
              <w:rPr>
                <w:color w:val="FF0000"/>
                <w:spacing w:val="-1"/>
                <w:sz w:val="24"/>
                <w:u w:val="single"/>
              </w:rPr>
              <w:t>Nonprestressed</w:t>
            </w:r>
            <w:proofErr w:type="spellEnd"/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z w:val="24"/>
                <w:u w:val="single"/>
              </w:rPr>
              <w:t xml:space="preserve"> for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crack</w:t>
            </w:r>
            <w:r w:rsidRPr="00314C21">
              <w:rPr>
                <w:color w:val="FF0000"/>
                <w:spacing w:val="27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control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shall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not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be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spaced farther apart</w:t>
            </w:r>
            <w:r w:rsidRPr="00314C21">
              <w:rPr>
                <w:color w:val="FF0000"/>
                <w:spacing w:val="39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than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18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in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(450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>mm).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314C21">
              <w:rPr>
                <w:i/>
                <w:color w:val="FF0000"/>
                <w:spacing w:val="-1"/>
                <w:sz w:val="24"/>
                <w:u w:val="single"/>
              </w:rPr>
              <w:t>[Note:</w:t>
            </w:r>
            <w:r w:rsidRPr="00314C21">
              <w:rPr>
                <w:i/>
                <w:color w:val="FF0000"/>
                <w:spacing w:val="43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Where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with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yield</w:t>
            </w:r>
            <w:r w:rsidRPr="00314C21">
              <w:rPr>
                <w:color w:val="FF0000"/>
                <w:spacing w:val="25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stress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exceeding 60,000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psi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(420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MPa) is</w:t>
            </w:r>
            <w:r w:rsidRPr="00314C21">
              <w:rPr>
                <w:color w:val="FF0000"/>
                <w:spacing w:val="3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used,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specified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ratios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should </w:t>
            </w:r>
            <w:r w:rsidRPr="00314C21">
              <w:rPr>
                <w:color w:val="FF0000"/>
                <w:sz w:val="24"/>
                <w:u w:val="single"/>
              </w:rPr>
              <w:t>be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multiplied</w:t>
            </w:r>
            <w:r w:rsidRPr="00314C21">
              <w:rPr>
                <w:color w:val="FF0000"/>
                <w:spacing w:val="29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by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(60,000/f</w:t>
            </w:r>
            <w:r w:rsidRPr="00314C21">
              <w:rPr>
                <w:color w:val="FF0000"/>
                <w:spacing w:val="-1"/>
                <w:position w:val="-2"/>
                <w:sz w:val="16"/>
                <w:u w:val="single"/>
              </w:rPr>
              <w:t>y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)</w:t>
            </w:r>
            <w:r w:rsidRPr="00314C21">
              <w:rPr>
                <w:color w:val="FF0000"/>
                <w:spacing w:val="-1"/>
                <w:sz w:val="18"/>
                <w:u w:val="single"/>
              </w:rPr>
              <w:t>.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]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b/>
                <w:spacing w:val="-1"/>
                <w:sz w:val="24"/>
              </w:rPr>
              <w:t>CC-3535</w:t>
            </w:r>
            <w:r w:rsidRPr="005A7D9E">
              <w:rPr>
                <w:b/>
                <w:spacing w:val="1"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Concrete</w:t>
            </w:r>
            <w:r w:rsidRPr="005A7D9E">
              <w:rPr>
                <w:b/>
                <w:spacing w:val="1"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Crack</w:t>
            </w:r>
            <w:r w:rsidRPr="005A7D9E">
              <w:rPr>
                <w:b/>
                <w:spacing w:val="1"/>
                <w:sz w:val="24"/>
              </w:rPr>
              <w:t xml:space="preserve"> </w:t>
            </w:r>
            <w:r w:rsidRPr="005A7D9E">
              <w:rPr>
                <w:b/>
                <w:spacing w:val="-1"/>
                <w:sz w:val="24"/>
              </w:rPr>
              <w:t>Control</w:t>
            </w:r>
          </w:p>
          <w:p w:rsidR="005A7D9E" w:rsidRPr="005A7D9E" w:rsidRDefault="005A7D9E" w:rsidP="005A7D9E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right="307" w:firstLine="0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spacing w:val="1"/>
                <w:sz w:val="24"/>
              </w:rPr>
              <w:t xml:space="preserve">When </w:t>
            </w:r>
            <w:r w:rsidRPr="005A7D9E">
              <w:rPr>
                <w:spacing w:val="-1"/>
                <w:sz w:val="24"/>
              </w:rPr>
              <w:t>an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expected crack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formation is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z w:val="24"/>
              </w:rPr>
              <w:t>so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located that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critical</w:t>
            </w:r>
            <w:r w:rsidRPr="005A7D9E">
              <w:rPr>
                <w:spacing w:val="-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elements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37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containment,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such</w:t>
            </w:r>
            <w:r w:rsidRPr="005A7D9E">
              <w:rPr>
                <w:spacing w:val="-1"/>
                <w:sz w:val="24"/>
              </w:rPr>
              <w:t xml:space="preserve"> </w:t>
            </w:r>
            <w:r w:rsidRPr="005A7D9E">
              <w:rPr>
                <w:sz w:val="24"/>
              </w:rPr>
              <w:t>as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anchor zone</w:t>
            </w:r>
            <w:r w:rsidRPr="005A7D9E">
              <w:rPr>
                <w:spacing w:val="27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buttresses,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ring girders,</w:t>
            </w:r>
            <w:r w:rsidRPr="005A7D9E">
              <w:rPr>
                <w:sz w:val="24"/>
              </w:rPr>
              <w:t xml:space="preserve"> and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large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opening edges,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may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be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weakened,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bonded </w:t>
            </w:r>
            <w:proofErr w:type="spellStart"/>
            <w:r w:rsidRPr="005A7D9E">
              <w:rPr>
                <w:spacing w:val="-1"/>
                <w:sz w:val="24"/>
              </w:rPr>
              <w:t>nonprestressed</w:t>
            </w:r>
            <w:proofErr w:type="spellEnd"/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pacing w:val="3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shall</w:t>
            </w:r>
            <w:r w:rsidRPr="005A7D9E">
              <w:rPr>
                <w:sz w:val="24"/>
              </w:rPr>
              <w:t xml:space="preserve"> be</w:t>
            </w:r>
            <w:r w:rsidRPr="005A7D9E">
              <w:rPr>
                <w:spacing w:val="-1"/>
                <w:sz w:val="24"/>
              </w:rPr>
              <w:t xml:space="preserve"> provided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carry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total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tensile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force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concrete.</w:t>
            </w:r>
          </w:p>
          <w:p w:rsidR="005A7D9E" w:rsidRPr="005A7D9E" w:rsidRDefault="005A7D9E" w:rsidP="005A7D9E">
            <w:pPr>
              <w:pStyle w:val="TableParagraph"/>
              <w:spacing w:before="5"/>
              <w:rPr>
                <w:rFonts w:eastAsia="Calibri" w:cs="Calibri"/>
              </w:rPr>
            </w:pPr>
          </w:p>
          <w:p w:rsidR="005A7D9E" w:rsidRPr="005A7D9E" w:rsidRDefault="005A7D9E" w:rsidP="005A7D9E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ind w:right="105" w:firstLine="0"/>
              <w:rPr>
                <w:rFonts w:eastAsia="Arial" w:cs="Arial"/>
                <w:sz w:val="24"/>
                <w:szCs w:val="24"/>
              </w:rPr>
            </w:pPr>
            <w:proofErr w:type="spellStart"/>
            <w:r w:rsidRPr="005A7D9E">
              <w:rPr>
                <w:spacing w:val="-1"/>
                <w:sz w:val="24"/>
              </w:rPr>
              <w:t>Nonprestressed</w:t>
            </w:r>
            <w:proofErr w:type="spellEnd"/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shall</w:t>
            </w:r>
            <w:r w:rsidRPr="005A7D9E">
              <w:rPr>
                <w:sz w:val="24"/>
              </w:rPr>
              <w:t xml:space="preserve"> be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provided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containment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shell</w:t>
            </w:r>
            <w:r w:rsidRPr="005A7D9E">
              <w:rPr>
                <w:sz w:val="24"/>
              </w:rPr>
              <w:t xml:space="preserve"> 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control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surface </w:t>
            </w:r>
            <w:r w:rsidRPr="005A7D9E">
              <w:rPr>
                <w:sz w:val="24"/>
              </w:rPr>
              <w:t>and</w:t>
            </w:r>
            <w:r w:rsidRPr="005A7D9E">
              <w:rPr>
                <w:spacing w:val="-1"/>
                <w:sz w:val="24"/>
              </w:rPr>
              <w:t xml:space="preserve"> membrane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cracking</w:t>
            </w:r>
            <w:r w:rsidRPr="005A7D9E">
              <w:rPr>
                <w:spacing w:val="-4"/>
                <w:sz w:val="24"/>
              </w:rPr>
              <w:t xml:space="preserve"> </w:t>
            </w:r>
            <w:r w:rsidRPr="005A7D9E">
              <w:rPr>
                <w:sz w:val="24"/>
              </w:rPr>
              <w:t>from</w:t>
            </w:r>
            <w:r w:rsidRPr="005A7D9E">
              <w:rPr>
                <w:spacing w:val="-1"/>
                <w:sz w:val="24"/>
              </w:rPr>
              <w:t xml:space="preserve"> the</w:t>
            </w:r>
            <w:r w:rsidRPr="005A7D9E">
              <w:rPr>
                <w:spacing w:val="35"/>
                <w:sz w:val="24"/>
              </w:rPr>
              <w:t xml:space="preserve"> </w:t>
            </w:r>
            <w:r w:rsidRPr="005A7D9E">
              <w:rPr>
                <w:sz w:val="24"/>
              </w:rPr>
              <w:t>effects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shrinkage,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temperature,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and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membrane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tension.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area 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such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in </w:t>
            </w:r>
            <w:r w:rsidRPr="005A7D9E">
              <w:rPr>
                <w:sz w:val="24"/>
              </w:rPr>
              <w:t>each</w:t>
            </w:r>
            <w:r w:rsidRPr="005A7D9E">
              <w:rPr>
                <w:spacing w:val="-4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direction </w:t>
            </w:r>
            <w:r w:rsidRPr="005A7D9E">
              <w:rPr>
                <w:sz w:val="24"/>
              </w:rPr>
              <w:t xml:space="preserve">at </w:t>
            </w:r>
            <w:r w:rsidRPr="005A7D9E">
              <w:rPr>
                <w:spacing w:val="-1"/>
                <w:sz w:val="24"/>
              </w:rPr>
              <w:t>each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z w:val="24"/>
              </w:rPr>
              <w:t>face</w:t>
            </w:r>
            <w:r w:rsidRPr="005A7D9E">
              <w:rPr>
                <w:spacing w:val="-1"/>
                <w:sz w:val="24"/>
              </w:rPr>
              <w:t xml:space="preserve"> of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shall</w:t>
            </w:r>
            <w:r w:rsidRPr="005A7D9E">
              <w:rPr>
                <w:sz w:val="24"/>
              </w:rPr>
              <w:t xml:space="preserve"> be</w:t>
            </w:r>
            <w:r w:rsidRPr="005A7D9E">
              <w:rPr>
                <w:spacing w:val="-1"/>
                <w:sz w:val="24"/>
              </w:rPr>
              <w:t xml:space="preserve"> </w:t>
            </w:r>
            <w:r w:rsidRPr="005A7D9E">
              <w:rPr>
                <w:sz w:val="24"/>
              </w:rPr>
              <w:t>a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minimum of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rFonts w:eastAsia="Arial" w:cs="Arial"/>
                <w:spacing w:val="-1"/>
                <w:sz w:val="24"/>
                <w:szCs w:val="24"/>
              </w:rPr>
              <w:t xml:space="preserve">0.0020 </w:t>
            </w:r>
            <w:r w:rsidRPr="005A7D9E">
              <w:rPr>
                <w:rFonts w:eastAsia="Arial" w:cs="Arial"/>
                <w:sz w:val="24"/>
                <w:szCs w:val="24"/>
              </w:rPr>
              <w:t>times</w:t>
            </w:r>
            <w:r w:rsidRPr="005A7D9E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gross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cross</w:t>
            </w:r>
            <w:r w:rsidRPr="005A7D9E">
              <w:rPr>
                <w:rFonts w:eastAsia="Cambria Math" w:cs="Cambria Math"/>
                <w:spacing w:val="-1"/>
                <w:sz w:val="24"/>
                <w:szCs w:val="24"/>
              </w:rPr>
              <w:t>‐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sectional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proofErr w:type="gramStart"/>
            <w:r w:rsidRPr="005A7D9E">
              <w:rPr>
                <w:spacing w:val="-1"/>
                <w:sz w:val="24"/>
              </w:rPr>
              <w:t>area</w:t>
            </w:r>
            <w:proofErr w:type="gramEnd"/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of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section.</w:t>
            </w:r>
            <w:r w:rsidRPr="005A7D9E">
              <w:rPr>
                <w:spacing w:val="-4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This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requirement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may</w:t>
            </w:r>
          </w:p>
          <w:p w:rsidR="005A7D9E" w:rsidRPr="005A7D9E" w:rsidRDefault="005A7D9E" w:rsidP="005A7D9E">
            <w:pPr>
              <w:pStyle w:val="TableParagraph"/>
              <w:ind w:left="102" w:right="122"/>
              <w:rPr>
                <w:rFonts w:eastAsia="Arial" w:cs="Arial"/>
                <w:sz w:val="24"/>
                <w:szCs w:val="24"/>
              </w:rPr>
            </w:pPr>
            <w:proofErr w:type="gramStart"/>
            <w:r w:rsidRPr="005A7D9E">
              <w:rPr>
                <w:sz w:val="24"/>
              </w:rPr>
              <w:t>be</w:t>
            </w:r>
            <w:proofErr w:type="gramEnd"/>
            <w:r w:rsidRPr="005A7D9E">
              <w:rPr>
                <w:spacing w:val="-1"/>
                <w:sz w:val="24"/>
              </w:rPr>
              <w:t xml:space="preserve"> </w:t>
            </w:r>
            <w:r w:rsidRPr="005A7D9E">
              <w:rPr>
                <w:sz w:val="24"/>
              </w:rPr>
              <w:t xml:space="preserve">met </w:t>
            </w:r>
            <w:r w:rsidRPr="005A7D9E">
              <w:rPr>
                <w:spacing w:val="-2"/>
                <w:sz w:val="24"/>
              </w:rPr>
              <w:t>in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whole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z w:val="24"/>
              </w:rPr>
              <w:t>or</w:t>
            </w:r>
            <w:r w:rsidRPr="005A7D9E">
              <w:rPr>
                <w:spacing w:val="-1"/>
                <w:sz w:val="24"/>
              </w:rPr>
              <w:t xml:space="preserve"> in part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z w:val="24"/>
              </w:rPr>
              <w:t>by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  <w:r w:rsidRPr="005A7D9E">
              <w:rPr>
                <w:spacing w:val="2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otherwise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required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z w:val="24"/>
              </w:rPr>
              <w:t>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resist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calculated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loads.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An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integral</w:t>
            </w:r>
            <w:r w:rsidRPr="005A7D9E">
              <w:rPr>
                <w:sz w:val="24"/>
              </w:rPr>
              <w:t xml:space="preserve"> steel</w:t>
            </w:r>
            <w:r w:rsidRPr="005A7D9E">
              <w:rPr>
                <w:spacing w:val="-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liner,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2"/>
                <w:sz w:val="24"/>
              </w:rPr>
              <w:t>if</w:t>
            </w:r>
            <w:r w:rsidRPr="005A7D9E">
              <w:rPr>
                <w:spacing w:val="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provided,</w:t>
            </w:r>
            <w:r w:rsidRPr="005A7D9E">
              <w:rPr>
                <w:spacing w:val="31"/>
                <w:sz w:val="24"/>
              </w:rPr>
              <w:t xml:space="preserve"> </w:t>
            </w:r>
            <w:r w:rsidRPr="005A7D9E">
              <w:rPr>
                <w:sz w:val="24"/>
              </w:rPr>
              <w:t>may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be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included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to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satisfy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-1"/>
                <w:sz w:val="24"/>
              </w:rPr>
              <w:t xml:space="preserve"> requirement</w:t>
            </w:r>
            <w:r w:rsidRPr="005A7D9E">
              <w:rPr>
                <w:spacing w:val="29"/>
                <w:sz w:val="24"/>
              </w:rPr>
              <w:t xml:space="preserve"> </w:t>
            </w:r>
            <w:r w:rsidRPr="005A7D9E">
              <w:rPr>
                <w:sz w:val="24"/>
              </w:rPr>
              <w:t>for</w:t>
            </w:r>
            <w:r w:rsidRPr="005A7D9E">
              <w:rPr>
                <w:spacing w:val="-1"/>
                <w:sz w:val="24"/>
              </w:rPr>
              <w:t xml:space="preserve"> inside </w:t>
            </w:r>
            <w:r w:rsidRPr="005A7D9E">
              <w:rPr>
                <w:sz w:val="24"/>
              </w:rPr>
              <w:t>face</w:t>
            </w:r>
            <w:r w:rsidRPr="005A7D9E">
              <w:rPr>
                <w:spacing w:val="-1"/>
                <w:sz w:val="24"/>
              </w:rPr>
              <w:t xml:space="preserve"> reinforcement.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Reinforcing</w:t>
            </w:r>
            <w:r w:rsidRPr="005A7D9E">
              <w:rPr>
                <w:spacing w:val="33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bars</w:t>
            </w:r>
            <w:r w:rsidRPr="005A7D9E">
              <w:rPr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considered </w:t>
            </w:r>
            <w:r w:rsidRPr="005A7D9E">
              <w:rPr>
                <w:sz w:val="24"/>
              </w:rPr>
              <w:t>as</w:t>
            </w:r>
            <w:r w:rsidRPr="005A7D9E">
              <w:rPr>
                <w:spacing w:val="-2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face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reinforcement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7D9E">
              <w:rPr>
                <w:rFonts w:eastAsia="Arial" w:cs="Arial"/>
                <w:spacing w:val="-1"/>
                <w:sz w:val="24"/>
                <w:szCs w:val="24"/>
              </w:rPr>
              <w:t>shall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not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be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 xml:space="preserve"> more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than</w:t>
            </w:r>
            <w:r w:rsidRPr="005A7D9E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one</w:t>
            </w:r>
            <w:r w:rsidRPr="005A7D9E">
              <w:rPr>
                <w:rFonts w:eastAsia="Cambria Math" w:cs="Cambria Math"/>
                <w:spacing w:val="-1"/>
                <w:sz w:val="24"/>
                <w:szCs w:val="24"/>
              </w:rPr>
              <w:t>‐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fifth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of</w:t>
            </w:r>
            <w:r w:rsidRPr="005A7D9E">
              <w:rPr>
                <w:rFonts w:eastAsia="Arial" w:cs="Arial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7D9E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7D9E">
              <w:rPr>
                <w:rFonts w:eastAsia="Arial" w:cs="Arial"/>
                <w:spacing w:val="-1"/>
                <w:sz w:val="24"/>
                <w:szCs w:val="24"/>
              </w:rPr>
              <w:t>total</w:t>
            </w:r>
          </w:p>
          <w:p w:rsidR="005A7D9E" w:rsidRPr="005A7D9E" w:rsidRDefault="005A7D9E" w:rsidP="005A7D9E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proofErr w:type="gramStart"/>
            <w:r w:rsidRPr="005A7D9E">
              <w:rPr>
                <w:spacing w:val="-1"/>
                <w:sz w:val="24"/>
              </w:rPr>
              <w:t>section</w:t>
            </w:r>
            <w:proofErr w:type="gramEnd"/>
            <w:r w:rsidRPr="005A7D9E">
              <w:rPr>
                <w:spacing w:val="-1"/>
                <w:sz w:val="24"/>
              </w:rPr>
              <w:t xml:space="preserve"> thickness</w:t>
            </w:r>
            <w:r w:rsidRPr="005A7D9E">
              <w:rPr>
                <w:spacing w:val="-5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 xml:space="preserve">from </w:t>
            </w:r>
            <w:r w:rsidRPr="005A7D9E">
              <w:rPr>
                <w:sz w:val="24"/>
              </w:rPr>
              <w:t>the</w:t>
            </w:r>
            <w:r w:rsidRPr="005A7D9E">
              <w:rPr>
                <w:spacing w:val="1"/>
                <w:sz w:val="24"/>
              </w:rPr>
              <w:t xml:space="preserve"> </w:t>
            </w:r>
            <w:r w:rsidRPr="005A7D9E">
              <w:rPr>
                <w:spacing w:val="-1"/>
                <w:sz w:val="24"/>
              </w:rPr>
              <w:t>concrete face.</w:t>
            </w:r>
          </w:p>
          <w:p w:rsidR="005A7D9E" w:rsidRPr="005A7D9E" w:rsidRDefault="005A7D9E" w:rsidP="005A7D9E">
            <w:pPr>
              <w:pStyle w:val="TableParagraph"/>
              <w:spacing w:before="8"/>
              <w:rPr>
                <w:rFonts w:eastAsia="Calibri" w:cs="Calibri"/>
              </w:rPr>
            </w:pPr>
          </w:p>
          <w:p w:rsidR="005A7D9E" w:rsidRPr="00314C21" w:rsidRDefault="005A7D9E" w:rsidP="005A7D9E">
            <w:pPr>
              <w:pStyle w:val="TableParagraph"/>
              <w:ind w:left="102" w:right="148"/>
              <w:rPr>
                <w:rFonts w:eastAsia="Arial" w:cs="Arial"/>
                <w:sz w:val="24"/>
                <w:szCs w:val="24"/>
                <w:u w:val="single"/>
              </w:rPr>
            </w:pP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(c) For </w:t>
            </w:r>
            <w:proofErr w:type="spellStart"/>
            <w:r w:rsidRPr="00314C21">
              <w:rPr>
                <w:color w:val="FF0000"/>
                <w:spacing w:val="-1"/>
                <w:sz w:val="24"/>
                <w:u w:val="single"/>
              </w:rPr>
              <w:t>basemat</w:t>
            </w:r>
            <w:proofErr w:type="spellEnd"/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structures,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the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ratio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of</w:t>
            </w:r>
            <w:r w:rsidRPr="00314C21">
              <w:rPr>
                <w:color w:val="FF0000"/>
                <w:spacing w:val="33"/>
                <w:sz w:val="24"/>
                <w:u w:val="single"/>
              </w:rPr>
              <w:t xml:space="preserve"> </w:t>
            </w:r>
            <w:proofErr w:type="spellStart"/>
            <w:r w:rsidRPr="00314C21">
              <w:rPr>
                <w:color w:val="FF0000"/>
                <w:spacing w:val="-1"/>
                <w:sz w:val="24"/>
                <w:u w:val="single"/>
              </w:rPr>
              <w:t>nonprestressed</w:t>
            </w:r>
            <w:proofErr w:type="spellEnd"/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area </w:t>
            </w:r>
            <w:r w:rsidRPr="00314C21">
              <w:rPr>
                <w:color w:val="FF0000"/>
                <w:sz w:val="24"/>
                <w:u w:val="single"/>
              </w:rPr>
              <w:t>to</w:t>
            </w:r>
            <w:r w:rsidRPr="00314C21">
              <w:rPr>
                <w:color w:val="FF0000"/>
                <w:spacing w:val="37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gross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concrete area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>shall</w:t>
            </w:r>
            <w:r w:rsidRPr="00314C21">
              <w:rPr>
                <w:color w:val="FF0000"/>
                <w:sz w:val="24"/>
                <w:u w:val="single"/>
              </w:rPr>
              <w:t xml:space="preserve"> not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be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less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than</w:t>
            </w:r>
            <w:r w:rsidRPr="00314C21">
              <w:rPr>
                <w:color w:val="FF0000"/>
                <w:spacing w:val="43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0.0018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in each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direction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unless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the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area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of</w:t>
            </w:r>
            <w:r w:rsidRPr="00314C21">
              <w:rPr>
                <w:color w:val="FF0000"/>
                <w:spacing w:val="25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provided </w:t>
            </w:r>
            <w:r w:rsidRPr="00314C21">
              <w:rPr>
                <w:color w:val="FF0000"/>
                <w:sz w:val="24"/>
                <w:u w:val="single"/>
              </w:rPr>
              <w:t xml:space="preserve">at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each </w:t>
            </w:r>
            <w:r w:rsidRPr="00314C21">
              <w:rPr>
                <w:color w:val="FF0000"/>
                <w:sz w:val="24"/>
                <w:u w:val="single"/>
              </w:rPr>
              <w:t>face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is</w:t>
            </w:r>
            <w:r w:rsidRPr="00314C21">
              <w:rPr>
                <w:color w:val="FF0000"/>
                <w:sz w:val="24"/>
                <w:u w:val="single"/>
              </w:rPr>
              <w:t xml:space="preserve"> at</w:t>
            </w:r>
            <w:r w:rsidRPr="00314C21">
              <w:rPr>
                <w:color w:val="FF0000"/>
                <w:spacing w:val="27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least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one-third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greater</w:t>
            </w:r>
            <w:r w:rsidRPr="00314C21">
              <w:rPr>
                <w:color w:val="FF0000"/>
                <w:spacing w:val="-3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than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that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required</w:t>
            </w:r>
            <w:r w:rsidRPr="00314C21">
              <w:rPr>
                <w:color w:val="FF0000"/>
                <w:spacing w:val="3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by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analysis.</w:t>
            </w:r>
          </w:p>
          <w:p w:rsidR="005A7D9E" w:rsidRPr="00314C21" w:rsidRDefault="005A7D9E" w:rsidP="005A7D9E">
            <w:pPr>
              <w:pStyle w:val="TableParagraph"/>
              <w:spacing w:before="10"/>
              <w:rPr>
                <w:rFonts w:eastAsia="Calibri" w:cs="Calibri"/>
                <w:sz w:val="21"/>
                <w:szCs w:val="21"/>
                <w:u w:val="single"/>
              </w:rPr>
            </w:pPr>
          </w:p>
          <w:p w:rsidR="005A7D9E" w:rsidRPr="00314C21" w:rsidRDefault="005A7D9E" w:rsidP="005A7D9E">
            <w:pPr>
              <w:pStyle w:val="TableParagraph"/>
              <w:ind w:left="102" w:right="441"/>
              <w:jc w:val="both"/>
              <w:rPr>
                <w:rFonts w:eastAsia="Arial" w:cs="Arial"/>
                <w:sz w:val="24"/>
                <w:szCs w:val="24"/>
                <w:u w:val="single"/>
              </w:rPr>
            </w:pPr>
            <w:proofErr w:type="spellStart"/>
            <w:r w:rsidRPr="00314C21">
              <w:rPr>
                <w:color w:val="FF0000"/>
                <w:spacing w:val="-1"/>
                <w:sz w:val="24"/>
                <w:u w:val="single"/>
              </w:rPr>
              <w:t>Nonprestressed</w:t>
            </w:r>
            <w:proofErr w:type="spellEnd"/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z w:val="24"/>
                <w:u w:val="single"/>
              </w:rPr>
              <w:t xml:space="preserve"> for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crack</w:t>
            </w:r>
            <w:r w:rsidRPr="00314C21">
              <w:rPr>
                <w:color w:val="FF0000"/>
                <w:spacing w:val="27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control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shall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not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be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spaced farther apart</w:t>
            </w:r>
            <w:r w:rsidRPr="00314C21">
              <w:rPr>
                <w:color w:val="FF0000"/>
                <w:spacing w:val="39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than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18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in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(450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>mm).</w:t>
            </w:r>
          </w:p>
          <w:p w:rsidR="005A7D9E" w:rsidRPr="005A7D9E" w:rsidRDefault="005A7D9E" w:rsidP="004222B6">
            <w:pPr>
              <w:pStyle w:val="TableParagraph"/>
              <w:ind w:left="102" w:right="227"/>
              <w:rPr>
                <w:rFonts w:eastAsia="Arial" w:cs="Arial"/>
                <w:sz w:val="24"/>
                <w:szCs w:val="24"/>
              </w:rPr>
            </w:pPr>
            <w:r w:rsidRPr="00314C21">
              <w:rPr>
                <w:i/>
                <w:color w:val="FF0000"/>
                <w:spacing w:val="-1"/>
                <w:sz w:val="24"/>
                <w:u w:val="single"/>
              </w:rPr>
              <w:t>[Note:</w:t>
            </w:r>
            <w:r w:rsidRPr="00314C21">
              <w:rPr>
                <w:i/>
                <w:color w:val="FF0000"/>
                <w:spacing w:val="43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Where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reinforcement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with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yield</w:t>
            </w:r>
            <w:r w:rsidRPr="00314C21">
              <w:rPr>
                <w:color w:val="FF0000"/>
                <w:spacing w:val="25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stress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exceeding 60,000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psi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(420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MPa) is</w:t>
            </w:r>
            <w:r w:rsidRPr="00314C21">
              <w:rPr>
                <w:color w:val="FF0000"/>
                <w:spacing w:val="3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used,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specified</w:t>
            </w:r>
            <w:r w:rsidRPr="00314C21"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ratios</w:t>
            </w:r>
            <w:r w:rsidRPr="00314C21">
              <w:rPr>
                <w:color w:val="FF0000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should </w:t>
            </w:r>
            <w:r w:rsidRPr="00314C21">
              <w:rPr>
                <w:color w:val="FF0000"/>
                <w:sz w:val="24"/>
                <w:u w:val="single"/>
              </w:rPr>
              <w:t>be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 xml:space="preserve"> multiplied</w:t>
            </w:r>
            <w:r w:rsidRPr="00314C21">
              <w:rPr>
                <w:color w:val="FF0000"/>
                <w:spacing w:val="29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z w:val="24"/>
                <w:u w:val="single"/>
              </w:rPr>
              <w:t>by</w:t>
            </w:r>
            <w:r w:rsidRPr="00314C21">
              <w:rPr>
                <w:color w:val="FF0000"/>
                <w:spacing w:val="-2"/>
                <w:sz w:val="24"/>
                <w:u w:val="single"/>
              </w:rPr>
              <w:t xml:space="preserve"> 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(</w:t>
            </w:r>
            <w:r w:rsidRPr="00314C21">
              <w:rPr>
                <w:color w:val="FF0000"/>
                <w:u w:val="single"/>
              </w:rPr>
              <w:t>60,000</w:t>
            </w:r>
            <w:r w:rsidRPr="005A7D9E">
              <w:rPr>
                <w:color w:val="0000FF"/>
                <w:u w:val="single"/>
              </w:rPr>
              <w:t xml:space="preserve"> psi</w:t>
            </w:r>
            <w:r w:rsidRPr="00314C21">
              <w:rPr>
                <w:color w:val="FF0000"/>
                <w:u w:val="single"/>
              </w:rPr>
              <w:t>/</w:t>
            </w:r>
            <w:proofErr w:type="spellStart"/>
            <w:r w:rsidRPr="00314C21">
              <w:rPr>
                <w:color w:val="FF0000"/>
                <w:u w:val="single"/>
              </w:rPr>
              <w:t>fy</w:t>
            </w:r>
            <w:proofErr w:type="spellEnd"/>
            <w:r w:rsidR="004222B6">
              <w:rPr>
                <w:color w:val="FF0000"/>
                <w:u w:val="single"/>
              </w:rPr>
              <w:t>)</w:t>
            </w:r>
            <w:r w:rsidRPr="00314C21">
              <w:rPr>
                <w:color w:val="0000FF"/>
                <w:u w:val="single"/>
              </w:rPr>
              <w:t xml:space="preserve"> or </w:t>
            </w:r>
            <w:r w:rsidR="004222B6">
              <w:rPr>
                <w:color w:val="0000FF"/>
                <w:u w:val="single"/>
              </w:rPr>
              <w:t>(</w:t>
            </w:r>
            <w:r w:rsidRPr="00314C21">
              <w:rPr>
                <w:color w:val="0000FF"/>
                <w:u w:val="single"/>
              </w:rPr>
              <w:t xml:space="preserve">420 </w:t>
            </w:r>
            <w:proofErr w:type="spellStart"/>
            <w:r w:rsidRPr="00314C21">
              <w:rPr>
                <w:color w:val="0000FF"/>
                <w:u w:val="single"/>
              </w:rPr>
              <w:t>MPa</w:t>
            </w:r>
            <w:proofErr w:type="spellEnd"/>
            <w:r w:rsidRPr="00314C21">
              <w:rPr>
                <w:color w:val="0000FF"/>
                <w:u w:val="single"/>
              </w:rPr>
              <w:t>/</w:t>
            </w:r>
            <w:proofErr w:type="spellStart"/>
            <w:r w:rsidRPr="00314C21">
              <w:rPr>
                <w:color w:val="0000FF"/>
                <w:u w:val="single"/>
              </w:rPr>
              <w:t>fy</w:t>
            </w:r>
            <w:proofErr w:type="spellEnd"/>
            <w:r w:rsidR="004222B6">
              <w:rPr>
                <w:color w:val="0000FF"/>
                <w:u w:val="single"/>
              </w:rPr>
              <w:t>)</w:t>
            </w:r>
            <w:bookmarkStart w:id="0" w:name="_GoBack"/>
            <w:bookmarkEnd w:id="0"/>
            <w:r w:rsidRPr="00314C21">
              <w:rPr>
                <w:color w:val="FF0000"/>
                <w:spacing w:val="-1"/>
                <w:sz w:val="18"/>
                <w:u w:val="single"/>
              </w:rPr>
              <w:t>.</w:t>
            </w:r>
            <w:r w:rsidRPr="00314C21">
              <w:rPr>
                <w:color w:val="FF0000"/>
                <w:spacing w:val="-1"/>
                <w:sz w:val="24"/>
                <w:u w:val="single"/>
              </w:rPr>
              <w:t>]</w:t>
            </w:r>
          </w:p>
        </w:tc>
      </w:tr>
    </w:tbl>
    <w:p w:rsidR="005A7D9E" w:rsidRPr="005A7D9E" w:rsidRDefault="005A7D9E" w:rsidP="005A7D9E">
      <w:pPr>
        <w:spacing w:before="39"/>
        <w:ind w:left="220"/>
        <w:rPr>
          <w:rFonts w:eastAsia="Calibri" w:cs="Calibri"/>
          <w:color w:val="0000FF"/>
        </w:rPr>
      </w:pPr>
    </w:p>
    <w:sectPr w:rsidR="005A7D9E" w:rsidRPr="005A7D9E" w:rsidSect="00314C21">
      <w:headerReference w:type="default" r:id="rId8"/>
      <w:type w:val="continuous"/>
      <w:pgSz w:w="12240" w:h="15840"/>
      <w:pgMar w:top="1400" w:right="1220" w:bottom="280" w:left="12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A6" w:rsidRDefault="003135A6" w:rsidP="005A7D9E">
      <w:r>
        <w:separator/>
      </w:r>
    </w:p>
  </w:endnote>
  <w:endnote w:type="continuationSeparator" w:id="0">
    <w:p w:rsidR="003135A6" w:rsidRDefault="003135A6" w:rsidP="005A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A6" w:rsidRDefault="003135A6" w:rsidP="005A7D9E">
      <w:r>
        <w:separator/>
      </w:r>
    </w:p>
  </w:footnote>
  <w:footnote w:type="continuationSeparator" w:id="0">
    <w:p w:rsidR="003135A6" w:rsidRDefault="003135A6" w:rsidP="005A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9E" w:rsidRDefault="005A7D9E" w:rsidP="005A7D9E">
    <w:pPr>
      <w:spacing w:before="39"/>
      <w:ind w:left="220"/>
      <w:rPr>
        <w:rFonts w:ascii="Calibri"/>
        <w:spacing w:val="-1"/>
      </w:rPr>
    </w:pPr>
    <w:r>
      <w:rPr>
        <w:rFonts w:ascii="Calibri"/>
        <w:spacing w:val="-1"/>
      </w:rPr>
      <w:t>RECORD 16-</w:t>
    </w:r>
    <w:r w:rsidR="00DB2389">
      <w:rPr>
        <w:rFonts w:ascii="Calibri"/>
        <w:spacing w:val="-1"/>
      </w:rPr>
      <w:t>3119</w:t>
    </w:r>
    <w:r>
      <w:rPr>
        <w:rFonts w:ascii="Calibri"/>
        <w:spacing w:val="-1"/>
      </w:rPr>
      <w:t xml:space="preserve"> (Editorial Revision to 15-795)</w:t>
    </w:r>
  </w:p>
  <w:p w:rsidR="005A7D9E" w:rsidRPr="005A7D9E" w:rsidRDefault="005A7D9E" w:rsidP="005A7D9E">
    <w:pPr>
      <w:spacing w:before="39"/>
      <w:ind w:left="220"/>
      <w:rPr>
        <w:rFonts w:ascii="Calibri"/>
        <w:spacing w:val="-1"/>
      </w:rPr>
    </w:pPr>
    <w:r w:rsidRPr="005A7D9E">
      <w:rPr>
        <w:rFonts w:ascii="Calibri"/>
        <w:spacing w:val="-1"/>
      </w:rPr>
      <w:t>Black text – 2015 Edition</w:t>
    </w:r>
  </w:p>
  <w:p w:rsidR="005A7D9E" w:rsidRPr="005A7D9E" w:rsidRDefault="005A7D9E" w:rsidP="005A7D9E">
    <w:pPr>
      <w:spacing w:before="39"/>
      <w:ind w:left="220"/>
      <w:rPr>
        <w:rFonts w:ascii="Calibri"/>
        <w:color w:val="FF0000"/>
        <w:spacing w:val="-1"/>
      </w:rPr>
    </w:pPr>
    <w:r w:rsidRPr="005A7D9E">
      <w:rPr>
        <w:rFonts w:ascii="Calibri"/>
        <w:color w:val="FF0000"/>
        <w:spacing w:val="-1"/>
      </w:rPr>
      <w:t>Red Text – Changes approved in record 15-795</w:t>
    </w:r>
  </w:p>
  <w:p w:rsidR="005A7D9E" w:rsidRDefault="005A7D9E" w:rsidP="005A7D9E">
    <w:pPr>
      <w:spacing w:before="39"/>
      <w:ind w:left="220"/>
      <w:rPr>
        <w:rFonts w:ascii="Calibri"/>
        <w:color w:val="0000FF"/>
        <w:spacing w:val="-1"/>
      </w:rPr>
    </w:pPr>
    <w:r w:rsidRPr="005A7D9E">
      <w:rPr>
        <w:rFonts w:ascii="Calibri"/>
        <w:color w:val="0000FF"/>
        <w:spacing w:val="-1"/>
      </w:rPr>
      <w:t xml:space="preserve">Blue Text – Proposed editorial change to address Comments from Mr. Morton on ballot 16-3181RC1 </w:t>
    </w:r>
  </w:p>
  <w:p w:rsidR="005A7D9E" w:rsidRDefault="005A7D9E" w:rsidP="005A7D9E">
    <w:pPr>
      <w:spacing w:before="39"/>
      <w:ind w:left="220"/>
      <w:rPr>
        <w:rFonts w:ascii="Calibri"/>
        <w:color w:val="0000FF"/>
        <w:spacing w:val="-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A3D"/>
    <w:multiLevelType w:val="hybridMultilevel"/>
    <w:tmpl w:val="2620EE36"/>
    <w:lvl w:ilvl="0" w:tplc="4642BF1E">
      <w:start w:val="1"/>
      <w:numFmt w:val="lowerLetter"/>
      <w:lvlText w:val="(%1)"/>
      <w:lvlJc w:val="left"/>
      <w:pPr>
        <w:ind w:left="102" w:hanging="356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9BE2D6F6">
      <w:start w:val="1"/>
      <w:numFmt w:val="bullet"/>
      <w:lvlText w:val="•"/>
      <w:lvlJc w:val="left"/>
      <w:pPr>
        <w:ind w:left="569" w:hanging="356"/>
      </w:pPr>
      <w:rPr>
        <w:rFonts w:hint="default"/>
      </w:rPr>
    </w:lvl>
    <w:lvl w:ilvl="2" w:tplc="4CBC4C70">
      <w:start w:val="1"/>
      <w:numFmt w:val="bullet"/>
      <w:lvlText w:val="•"/>
      <w:lvlJc w:val="left"/>
      <w:pPr>
        <w:ind w:left="1037" w:hanging="356"/>
      </w:pPr>
      <w:rPr>
        <w:rFonts w:hint="default"/>
      </w:rPr>
    </w:lvl>
    <w:lvl w:ilvl="3" w:tplc="E5D47592">
      <w:start w:val="1"/>
      <w:numFmt w:val="bullet"/>
      <w:lvlText w:val="•"/>
      <w:lvlJc w:val="left"/>
      <w:pPr>
        <w:ind w:left="1504" w:hanging="356"/>
      </w:pPr>
      <w:rPr>
        <w:rFonts w:hint="default"/>
      </w:rPr>
    </w:lvl>
    <w:lvl w:ilvl="4" w:tplc="0394857A">
      <w:start w:val="1"/>
      <w:numFmt w:val="bullet"/>
      <w:lvlText w:val="•"/>
      <w:lvlJc w:val="left"/>
      <w:pPr>
        <w:ind w:left="1971" w:hanging="356"/>
      </w:pPr>
      <w:rPr>
        <w:rFonts w:hint="default"/>
      </w:rPr>
    </w:lvl>
    <w:lvl w:ilvl="5" w:tplc="07EE83BA">
      <w:start w:val="1"/>
      <w:numFmt w:val="bullet"/>
      <w:lvlText w:val="•"/>
      <w:lvlJc w:val="left"/>
      <w:pPr>
        <w:ind w:left="2439" w:hanging="356"/>
      </w:pPr>
      <w:rPr>
        <w:rFonts w:hint="default"/>
      </w:rPr>
    </w:lvl>
    <w:lvl w:ilvl="6" w:tplc="FC10A09C">
      <w:start w:val="1"/>
      <w:numFmt w:val="bullet"/>
      <w:lvlText w:val="•"/>
      <w:lvlJc w:val="left"/>
      <w:pPr>
        <w:ind w:left="2906" w:hanging="356"/>
      </w:pPr>
      <w:rPr>
        <w:rFonts w:hint="default"/>
      </w:rPr>
    </w:lvl>
    <w:lvl w:ilvl="7" w:tplc="137848BC">
      <w:start w:val="1"/>
      <w:numFmt w:val="bullet"/>
      <w:lvlText w:val="•"/>
      <w:lvlJc w:val="left"/>
      <w:pPr>
        <w:ind w:left="3374" w:hanging="356"/>
      </w:pPr>
      <w:rPr>
        <w:rFonts w:hint="default"/>
      </w:rPr>
    </w:lvl>
    <w:lvl w:ilvl="8" w:tplc="DE9A7256">
      <w:start w:val="1"/>
      <w:numFmt w:val="bullet"/>
      <w:lvlText w:val="•"/>
      <w:lvlJc w:val="left"/>
      <w:pPr>
        <w:ind w:left="3841" w:hanging="356"/>
      </w:pPr>
      <w:rPr>
        <w:rFonts w:hint="default"/>
      </w:rPr>
    </w:lvl>
  </w:abstractNum>
  <w:abstractNum w:abstractNumId="1">
    <w:nsid w:val="63E21DBE"/>
    <w:multiLevelType w:val="hybridMultilevel"/>
    <w:tmpl w:val="686C9552"/>
    <w:lvl w:ilvl="0" w:tplc="FD344340">
      <w:start w:val="1"/>
      <w:numFmt w:val="lowerLetter"/>
      <w:lvlText w:val="(%1)"/>
      <w:lvlJc w:val="left"/>
      <w:pPr>
        <w:ind w:left="102" w:hanging="356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70A01BB8">
      <w:start w:val="1"/>
      <w:numFmt w:val="bullet"/>
      <w:lvlText w:val="•"/>
      <w:lvlJc w:val="left"/>
      <w:pPr>
        <w:ind w:left="569" w:hanging="356"/>
      </w:pPr>
      <w:rPr>
        <w:rFonts w:hint="default"/>
      </w:rPr>
    </w:lvl>
    <w:lvl w:ilvl="2" w:tplc="DB9EF99A">
      <w:start w:val="1"/>
      <w:numFmt w:val="bullet"/>
      <w:lvlText w:val="•"/>
      <w:lvlJc w:val="left"/>
      <w:pPr>
        <w:ind w:left="1037" w:hanging="356"/>
      </w:pPr>
      <w:rPr>
        <w:rFonts w:hint="default"/>
      </w:rPr>
    </w:lvl>
    <w:lvl w:ilvl="3" w:tplc="1F1CE030">
      <w:start w:val="1"/>
      <w:numFmt w:val="bullet"/>
      <w:lvlText w:val="•"/>
      <w:lvlJc w:val="left"/>
      <w:pPr>
        <w:ind w:left="1504" w:hanging="356"/>
      </w:pPr>
      <w:rPr>
        <w:rFonts w:hint="default"/>
      </w:rPr>
    </w:lvl>
    <w:lvl w:ilvl="4" w:tplc="41142F62">
      <w:start w:val="1"/>
      <w:numFmt w:val="bullet"/>
      <w:lvlText w:val="•"/>
      <w:lvlJc w:val="left"/>
      <w:pPr>
        <w:ind w:left="1971" w:hanging="356"/>
      </w:pPr>
      <w:rPr>
        <w:rFonts w:hint="default"/>
      </w:rPr>
    </w:lvl>
    <w:lvl w:ilvl="5" w:tplc="128CD45E">
      <w:start w:val="1"/>
      <w:numFmt w:val="bullet"/>
      <w:lvlText w:val="•"/>
      <w:lvlJc w:val="left"/>
      <w:pPr>
        <w:ind w:left="2439" w:hanging="356"/>
      </w:pPr>
      <w:rPr>
        <w:rFonts w:hint="default"/>
      </w:rPr>
    </w:lvl>
    <w:lvl w:ilvl="6" w:tplc="A29E362E">
      <w:start w:val="1"/>
      <w:numFmt w:val="bullet"/>
      <w:lvlText w:val="•"/>
      <w:lvlJc w:val="left"/>
      <w:pPr>
        <w:ind w:left="2906" w:hanging="356"/>
      </w:pPr>
      <w:rPr>
        <w:rFonts w:hint="default"/>
      </w:rPr>
    </w:lvl>
    <w:lvl w:ilvl="7" w:tplc="0D8AD752">
      <w:start w:val="1"/>
      <w:numFmt w:val="bullet"/>
      <w:lvlText w:val="•"/>
      <w:lvlJc w:val="left"/>
      <w:pPr>
        <w:ind w:left="3374" w:hanging="356"/>
      </w:pPr>
      <w:rPr>
        <w:rFonts w:hint="default"/>
      </w:rPr>
    </w:lvl>
    <w:lvl w:ilvl="8" w:tplc="E884ACF6">
      <w:start w:val="1"/>
      <w:numFmt w:val="bullet"/>
      <w:lvlText w:val="•"/>
      <w:lvlJc w:val="left"/>
      <w:pPr>
        <w:ind w:left="3841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1"/>
    <w:rsid w:val="003135A6"/>
    <w:rsid w:val="00314C21"/>
    <w:rsid w:val="004222B6"/>
    <w:rsid w:val="005A7D9E"/>
    <w:rsid w:val="00DB2389"/>
    <w:rsid w:val="00F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9E"/>
  </w:style>
  <w:style w:type="paragraph" w:styleId="Footer">
    <w:name w:val="footer"/>
    <w:basedOn w:val="Normal"/>
    <w:link w:val="FooterChar"/>
    <w:uiPriority w:val="99"/>
    <w:unhideWhenUsed/>
    <w:rsid w:val="005A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9E"/>
  </w:style>
  <w:style w:type="paragraph" w:styleId="Footer">
    <w:name w:val="footer"/>
    <w:basedOn w:val="Normal"/>
    <w:link w:val="FooterChar"/>
    <w:uiPriority w:val="99"/>
    <w:unhideWhenUsed/>
    <w:rsid w:val="005A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Ghosal, Partha S</dc:creator>
  <cp:lastModifiedBy>Eberhardt Arthur C</cp:lastModifiedBy>
  <cp:revision>2</cp:revision>
  <dcterms:created xsi:type="dcterms:W3CDTF">2016-12-22T16:03:00Z</dcterms:created>
  <dcterms:modified xsi:type="dcterms:W3CDTF">2016-12-22T16:03:00Z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2016-12-22T00:00:00Z</vt:filetime>
  </property>
</Properties>
</file>