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Look w:val="04A0" w:firstRow="1" w:lastRow="0" w:firstColumn="1" w:lastColumn="0" w:noHBand="0" w:noVBand="1"/>
      </w:tblPr>
      <w:tblGrid>
        <w:gridCol w:w="5260"/>
        <w:gridCol w:w="960"/>
        <w:gridCol w:w="960"/>
        <w:gridCol w:w="2180"/>
      </w:tblGrid>
      <w:tr w:rsidR="004462C3" w:rsidRPr="004F217F" w14:paraId="4F98384E" w14:textId="77777777" w:rsidTr="004462C3">
        <w:trPr>
          <w:trHeight w:val="255"/>
        </w:trPr>
        <w:tc>
          <w:tcPr>
            <w:tcW w:w="5260" w:type="dxa"/>
            <w:tcBorders>
              <w:top w:val="nil"/>
              <w:left w:val="nil"/>
              <w:bottom w:val="nil"/>
              <w:right w:val="nil"/>
            </w:tcBorders>
            <w:shd w:val="clear" w:color="auto" w:fill="auto"/>
            <w:vAlign w:val="bottom"/>
            <w:hideMark/>
          </w:tcPr>
          <w:p w14:paraId="4F98384A" w14:textId="77777777" w:rsidR="004462C3" w:rsidRPr="00976B30" w:rsidRDefault="004462C3" w:rsidP="00976B30">
            <w:pPr>
              <w:spacing w:after="0" w:line="240" w:lineRule="auto"/>
              <w:rPr>
                <w:rFonts w:ascii="Arial" w:eastAsia="Times New Roman" w:hAnsi="Arial" w:cs="Arial"/>
                <w:b/>
                <w:bCs/>
                <w:sz w:val="24"/>
                <w:szCs w:val="24"/>
              </w:rPr>
            </w:pPr>
            <w:bookmarkStart w:id="0" w:name="RANGE!A1:D133"/>
            <w:r w:rsidRPr="00976B30">
              <w:rPr>
                <w:rFonts w:ascii="Arial" w:eastAsia="Times New Roman" w:hAnsi="Arial" w:cs="Arial"/>
                <w:b/>
                <w:bCs/>
                <w:sz w:val="24"/>
                <w:szCs w:val="24"/>
              </w:rPr>
              <w:t>Global Request 2007-1</w:t>
            </w:r>
            <w:bookmarkEnd w:id="0"/>
          </w:p>
        </w:tc>
        <w:tc>
          <w:tcPr>
            <w:tcW w:w="960" w:type="dxa"/>
            <w:tcBorders>
              <w:top w:val="nil"/>
              <w:left w:val="nil"/>
              <w:bottom w:val="nil"/>
              <w:right w:val="nil"/>
            </w:tcBorders>
            <w:shd w:val="clear" w:color="auto" w:fill="auto"/>
            <w:noWrap/>
            <w:vAlign w:val="bottom"/>
            <w:hideMark/>
          </w:tcPr>
          <w:p w14:paraId="4F98384B" w14:textId="77777777" w:rsidR="004462C3" w:rsidRPr="00976B30" w:rsidRDefault="004462C3" w:rsidP="00976B30">
            <w:pPr>
              <w:spacing w:after="0" w:line="240" w:lineRule="auto"/>
              <w:rPr>
                <w:rFonts w:ascii="Arial" w:eastAsia="Times New Roman" w:hAnsi="Arial" w:cs="Arial"/>
                <w:b/>
                <w:bCs/>
                <w:sz w:val="24"/>
                <w:szCs w:val="24"/>
              </w:rPr>
            </w:pPr>
          </w:p>
        </w:tc>
        <w:tc>
          <w:tcPr>
            <w:tcW w:w="960" w:type="dxa"/>
            <w:tcBorders>
              <w:top w:val="nil"/>
              <w:left w:val="nil"/>
              <w:bottom w:val="nil"/>
              <w:right w:val="nil"/>
            </w:tcBorders>
            <w:shd w:val="clear" w:color="auto" w:fill="auto"/>
            <w:noWrap/>
            <w:vAlign w:val="bottom"/>
            <w:hideMark/>
          </w:tcPr>
          <w:p w14:paraId="4F98384C" w14:textId="77777777" w:rsidR="004462C3" w:rsidRPr="00976B30" w:rsidRDefault="004462C3" w:rsidP="00976B30">
            <w:pPr>
              <w:spacing w:after="0" w:line="240" w:lineRule="auto"/>
              <w:rPr>
                <w:rFonts w:ascii="Arial" w:eastAsia="Times New Roman" w:hAnsi="Arial" w:cs="Arial"/>
                <w:sz w:val="24"/>
                <w:szCs w:val="24"/>
              </w:rPr>
            </w:pPr>
          </w:p>
        </w:tc>
        <w:tc>
          <w:tcPr>
            <w:tcW w:w="2180" w:type="dxa"/>
            <w:tcBorders>
              <w:top w:val="nil"/>
              <w:left w:val="nil"/>
              <w:bottom w:val="nil"/>
              <w:right w:val="nil"/>
            </w:tcBorders>
            <w:shd w:val="clear" w:color="auto" w:fill="auto"/>
            <w:noWrap/>
            <w:vAlign w:val="bottom"/>
            <w:hideMark/>
          </w:tcPr>
          <w:p w14:paraId="4F98384D" w14:textId="77777777" w:rsidR="004462C3" w:rsidRPr="00976B30" w:rsidRDefault="004462C3" w:rsidP="00976B30">
            <w:pPr>
              <w:spacing w:after="0" w:line="240" w:lineRule="auto"/>
              <w:rPr>
                <w:rFonts w:ascii="Arial" w:eastAsia="Times New Roman" w:hAnsi="Arial" w:cs="Arial"/>
                <w:sz w:val="24"/>
                <w:szCs w:val="24"/>
              </w:rPr>
            </w:pPr>
          </w:p>
        </w:tc>
      </w:tr>
      <w:tr w:rsidR="004462C3" w:rsidRPr="004F217F" w14:paraId="4F983850" w14:textId="77777777" w:rsidTr="004462C3">
        <w:trPr>
          <w:trHeight w:val="25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84F" w14:textId="77777777" w:rsidR="004462C3" w:rsidRPr="00976B30" w:rsidRDefault="004462C3"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t>SUBJECT:</w:t>
            </w:r>
            <w:r w:rsidRPr="00976B30">
              <w:rPr>
                <w:rFonts w:ascii="Arial" w:eastAsia="Times New Roman" w:hAnsi="Arial" w:cs="Arial"/>
                <w:sz w:val="24"/>
                <w:szCs w:val="24"/>
              </w:rPr>
              <w:t xml:space="preserve"> </w:t>
            </w:r>
            <w:r w:rsidRPr="00976B30">
              <w:rPr>
                <w:rFonts w:ascii="Arial" w:eastAsia="Times New Roman" w:hAnsi="Arial" w:cs="Arial"/>
                <w:b/>
                <w:bCs/>
                <w:sz w:val="24"/>
                <w:szCs w:val="24"/>
              </w:rPr>
              <w:t>Responsibilities of Personnel</w:t>
            </w:r>
          </w:p>
        </w:tc>
      </w:tr>
      <w:tr w:rsidR="004462C3" w:rsidRPr="004F217F" w14:paraId="4F983852" w14:textId="77777777" w:rsidTr="004462C3">
        <w:trPr>
          <w:trHeight w:val="121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851" w14:textId="77777777" w:rsidR="004462C3" w:rsidRPr="00976B30" w:rsidRDefault="004462C3"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t>REQUEST:</w:t>
            </w:r>
            <w:r w:rsidRPr="00976B30">
              <w:rPr>
                <w:rFonts w:ascii="Arial" w:eastAsia="Times New Roman" w:hAnsi="Arial" w:cs="Arial"/>
                <w:sz w:val="24"/>
                <w:szCs w:val="24"/>
              </w:rPr>
              <w:t xml:space="preserve"> Each Subcommittee shall review the current B30.5 Responsibilities section (B30.5-3 2007) for possible incorporation into their Volume. Personnel listed in the Responsibilities section might </w:t>
            </w:r>
            <w:proofErr w:type="gramStart"/>
            <w:r w:rsidRPr="00976B30">
              <w:rPr>
                <w:rFonts w:ascii="Arial" w:eastAsia="Times New Roman" w:hAnsi="Arial" w:cs="Arial"/>
                <w:sz w:val="24"/>
                <w:szCs w:val="24"/>
              </w:rPr>
              <w:t>include;</w:t>
            </w:r>
            <w:proofErr w:type="gramEnd"/>
            <w:r w:rsidRPr="00976B30">
              <w:rPr>
                <w:rFonts w:ascii="Arial" w:eastAsia="Times New Roman" w:hAnsi="Arial" w:cs="Arial"/>
                <w:sz w:val="24"/>
                <w:szCs w:val="24"/>
              </w:rPr>
              <w:t xml:space="preserve"> Lift Director, Site Supervisor, Crane/Equipment Owner, Crane/Equipment User, and Crane/Equipment Operator. The SC shall report back to the MC if they believe this inclusion is not feasible for their Volume.</w:t>
            </w:r>
          </w:p>
        </w:tc>
      </w:tr>
      <w:tr w:rsidR="004462C3" w:rsidRPr="004F217F" w14:paraId="4F983854" w14:textId="77777777" w:rsidTr="004462C3">
        <w:trPr>
          <w:trHeight w:val="255"/>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4F983853"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Approved 2007 - Removed from Survey in January 2016</w:t>
            </w:r>
          </w:p>
        </w:tc>
      </w:tr>
      <w:tr w:rsidR="004462C3" w:rsidRPr="004F217F" w14:paraId="4F983859" w14:textId="77777777" w:rsidTr="004462C3">
        <w:trPr>
          <w:trHeight w:val="255"/>
        </w:trPr>
        <w:tc>
          <w:tcPr>
            <w:tcW w:w="5260" w:type="dxa"/>
            <w:tcBorders>
              <w:top w:val="nil"/>
              <w:left w:val="nil"/>
              <w:bottom w:val="nil"/>
              <w:right w:val="nil"/>
            </w:tcBorders>
            <w:shd w:val="clear" w:color="auto" w:fill="auto"/>
            <w:vAlign w:val="bottom"/>
            <w:hideMark/>
          </w:tcPr>
          <w:p w14:paraId="4F983855" w14:textId="77777777" w:rsidR="004462C3" w:rsidRPr="00976B30" w:rsidRDefault="004462C3"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856" w14:textId="77777777" w:rsidR="004462C3" w:rsidRPr="00976B30" w:rsidRDefault="004462C3"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857" w14:textId="77777777" w:rsidR="004462C3" w:rsidRPr="00976B30" w:rsidRDefault="004462C3" w:rsidP="00976B30">
            <w:pPr>
              <w:spacing w:after="0" w:line="240" w:lineRule="auto"/>
              <w:rPr>
                <w:rFonts w:ascii="Arial" w:eastAsia="Times New Roman" w:hAnsi="Arial" w:cs="Arial"/>
                <w:sz w:val="24"/>
                <w:szCs w:val="24"/>
              </w:rPr>
            </w:pPr>
          </w:p>
        </w:tc>
        <w:tc>
          <w:tcPr>
            <w:tcW w:w="2180" w:type="dxa"/>
            <w:tcBorders>
              <w:top w:val="nil"/>
              <w:left w:val="nil"/>
              <w:bottom w:val="nil"/>
              <w:right w:val="nil"/>
            </w:tcBorders>
            <w:shd w:val="clear" w:color="auto" w:fill="auto"/>
            <w:noWrap/>
            <w:vAlign w:val="bottom"/>
            <w:hideMark/>
          </w:tcPr>
          <w:p w14:paraId="4F983858" w14:textId="77777777" w:rsidR="004462C3" w:rsidRPr="00976B30" w:rsidRDefault="004462C3" w:rsidP="00976B30">
            <w:pPr>
              <w:spacing w:after="0" w:line="240" w:lineRule="auto"/>
              <w:rPr>
                <w:rFonts w:ascii="Arial" w:eastAsia="Times New Roman" w:hAnsi="Arial" w:cs="Arial"/>
                <w:sz w:val="24"/>
                <w:szCs w:val="24"/>
              </w:rPr>
            </w:pPr>
          </w:p>
        </w:tc>
      </w:tr>
      <w:tr w:rsidR="004462C3" w:rsidRPr="004F217F" w14:paraId="4F98385E" w14:textId="77777777" w:rsidTr="004462C3">
        <w:trPr>
          <w:trHeight w:val="255"/>
        </w:trPr>
        <w:tc>
          <w:tcPr>
            <w:tcW w:w="5260" w:type="dxa"/>
            <w:tcBorders>
              <w:top w:val="nil"/>
              <w:left w:val="nil"/>
              <w:bottom w:val="nil"/>
              <w:right w:val="nil"/>
            </w:tcBorders>
            <w:shd w:val="clear" w:color="auto" w:fill="auto"/>
            <w:vAlign w:val="bottom"/>
            <w:hideMark/>
          </w:tcPr>
          <w:p w14:paraId="4F98385A" w14:textId="77777777" w:rsidR="004462C3" w:rsidRPr="00976B30" w:rsidRDefault="004462C3" w:rsidP="00976B30">
            <w:pPr>
              <w:spacing w:after="0" w:line="240" w:lineRule="auto"/>
              <w:rPr>
                <w:rFonts w:ascii="Arial" w:eastAsia="Times New Roman" w:hAnsi="Arial" w:cs="Arial"/>
                <w:b/>
                <w:bCs/>
                <w:sz w:val="24"/>
                <w:szCs w:val="24"/>
              </w:rPr>
            </w:pPr>
            <w:r w:rsidRPr="00976B30">
              <w:rPr>
                <w:rFonts w:ascii="Arial" w:eastAsia="Times New Roman" w:hAnsi="Arial" w:cs="Arial"/>
                <w:b/>
                <w:bCs/>
                <w:sz w:val="24"/>
                <w:szCs w:val="24"/>
              </w:rPr>
              <w:t>Global Request 2009-1</w:t>
            </w:r>
          </w:p>
        </w:tc>
        <w:tc>
          <w:tcPr>
            <w:tcW w:w="960" w:type="dxa"/>
            <w:tcBorders>
              <w:top w:val="nil"/>
              <w:left w:val="nil"/>
              <w:bottom w:val="nil"/>
              <w:right w:val="nil"/>
            </w:tcBorders>
            <w:shd w:val="clear" w:color="auto" w:fill="auto"/>
            <w:noWrap/>
            <w:vAlign w:val="bottom"/>
            <w:hideMark/>
          </w:tcPr>
          <w:p w14:paraId="4F98385B" w14:textId="77777777" w:rsidR="004462C3" w:rsidRPr="00976B30" w:rsidRDefault="004462C3" w:rsidP="00976B30">
            <w:pPr>
              <w:spacing w:after="0" w:line="240" w:lineRule="auto"/>
              <w:rPr>
                <w:rFonts w:ascii="Arial" w:eastAsia="Times New Roman" w:hAnsi="Arial" w:cs="Arial"/>
                <w:b/>
                <w:bCs/>
                <w:sz w:val="24"/>
                <w:szCs w:val="24"/>
              </w:rPr>
            </w:pPr>
          </w:p>
        </w:tc>
        <w:tc>
          <w:tcPr>
            <w:tcW w:w="960" w:type="dxa"/>
            <w:tcBorders>
              <w:top w:val="nil"/>
              <w:left w:val="nil"/>
              <w:bottom w:val="nil"/>
              <w:right w:val="nil"/>
            </w:tcBorders>
            <w:shd w:val="clear" w:color="auto" w:fill="auto"/>
            <w:noWrap/>
            <w:vAlign w:val="bottom"/>
            <w:hideMark/>
          </w:tcPr>
          <w:p w14:paraId="4F98385C" w14:textId="77777777" w:rsidR="004462C3" w:rsidRPr="00976B30" w:rsidRDefault="004462C3" w:rsidP="00976B30">
            <w:pPr>
              <w:spacing w:after="0" w:line="240" w:lineRule="auto"/>
              <w:rPr>
                <w:rFonts w:ascii="Arial" w:eastAsia="Times New Roman" w:hAnsi="Arial" w:cs="Arial"/>
                <w:sz w:val="24"/>
                <w:szCs w:val="24"/>
              </w:rPr>
            </w:pPr>
          </w:p>
        </w:tc>
        <w:tc>
          <w:tcPr>
            <w:tcW w:w="2180" w:type="dxa"/>
            <w:tcBorders>
              <w:top w:val="nil"/>
              <w:left w:val="nil"/>
              <w:bottom w:val="nil"/>
              <w:right w:val="nil"/>
            </w:tcBorders>
            <w:shd w:val="clear" w:color="auto" w:fill="auto"/>
            <w:noWrap/>
            <w:vAlign w:val="bottom"/>
            <w:hideMark/>
          </w:tcPr>
          <w:p w14:paraId="4F98385D" w14:textId="77777777" w:rsidR="004462C3" w:rsidRPr="00976B30" w:rsidRDefault="004462C3" w:rsidP="00976B30">
            <w:pPr>
              <w:spacing w:after="0" w:line="240" w:lineRule="auto"/>
              <w:rPr>
                <w:rFonts w:ascii="Arial" w:eastAsia="Times New Roman" w:hAnsi="Arial" w:cs="Arial"/>
                <w:sz w:val="24"/>
                <w:szCs w:val="24"/>
              </w:rPr>
            </w:pPr>
          </w:p>
        </w:tc>
      </w:tr>
      <w:tr w:rsidR="004462C3" w:rsidRPr="004F217F" w14:paraId="4F983860" w14:textId="77777777" w:rsidTr="004462C3">
        <w:trPr>
          <w:trHeight w:val="25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85F" w14:textId="77777777" w:rsidR="004462C3" w:rsidRPr="00976B30" w:rsidRDefault="004462C3"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t>SUBJECT:</w:t>
            </w:r>
            <w:r w:rsidRPr="00976B30">
              <w:rPr>
                <w:rFonts w:ascii="Arial" w:eastAsia="Times New Roman" w:hAnsi="Arial" w:cs="Arial"/>
                <w:sz w:val="24"/>
                <w:szCs w:val="24"/>
              </w:rPr>
              <w:t xml:space="preserve"> </w:t>
            </w:r>
            <w:r w:rsidRPr="00976B30">
              <w:rPr>
                <w:rFonts w:ascii="Arial" w:eastAsia="Times New Roman" w:hAnsi="Arial" w:cs="Arial"/>
                <w:b/>
                <w:bCs/>
                <w:sz w:val="24"/>
                <w:szCs w:val="24"/>
              </w:rPr>
              <w:t>Maintenance Program</w:t>
            </w:r>
          </w:p>
        </w:tc>
      </w:tr>
      <w:tr w:rsidR="004462C3" w:rsidRPr="004F217F" w14:paraId="4F983862" w14:textId="77777777" w:rsidTr="004462C3">
        <w:trPr>
          <w:trHeight w:val="960"/>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861" w14:textId="77777777" w:rsidR="004462C3" w:rsidRPr="00976B30" w:rsidRDefault="004462C3"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t>REQUEST:</w:t>
            </w:r>
            <w:r w:rsidRPr="00976B30">
              <w:rPr>
                <w:rFonts w:ascii="Arial" w:eastAsia="Times New Roman" w:hAnsi="Arial" w:cs="Arial"/>
                <w:sz w:val="24"/>
                <w:szCs w:val="24"/>
              </w:rPr>
              <w:t xml:space="preserve"> Each Subcommittee is to ensure that if their Volume references a maintenance program for the equipment in their document with the following wording used: "A preventive maintenance program shall be established and should be based on the recommendations outlined in the crane manufacturer’s manual."  </w:t>
            </w:r>
          </w:p>
        </w:tc>
      </w:tr>
      <w:tr w:rsidR="004462C3" w:rsidRPr="004F217F" w14:paraId="4F983864" w14:textId="77777777" w:rsidTr="004462C3">
        <w:trPr>
          <w:trHeight w:val="630"/>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4F983863"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MC approved January 2009 and reconfirmed with B30.5 wording incorporated at the January 2010 Meeting. Removed from Survey in January 2016</w:t>
            </w:r>
          </w:p>
        </w:tc>
      </w:tr>
      <w:tr w:rsidR="004462C3" w:rsidRPr="004F217F" w14:paraId="4F983869" w14:textId="77777777" w:rsidTr="004462C3">
        <w:trPr>
          <w:trHeight w:val="345"/>
        </w:trPr>
        <w:tc>
          <w:tcPr>
            <w:tcW w:w="5260" w:type="dxa"/>
            <w:tcBorders>
              <w:top w:val="nil"/>
              <w:left w:val="nil"/>
              <w:bottom w:val="nil"/>
              <w:right w:val="nil"/>
            </w:tcBorders>
            <w:shd w:val="clear" w:color="auto" w:fill="auto"/>
            <w:vAlign w:val="bottom"/>
            <w:hideMark/>
          </w:tcPr>
          <w:p w14:paraId="4F983865" w14:textId="77777777" w:rsidR="004462C3" w:rsidRPr="00976B30" w:rsidRDefault="004462C3"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866" w14:textId="77777777" w:rsidR="004462C3" w:rsidRPr="00976B30" w:rsidRDefault="004462C3"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867" w14:textId="77777777" w:rsidR="004462C3" w:rsidRPr="00976B30" w:rsidRDefault="004462C3" w:rsidP="00976B30">
            <w:pPr>
              <w:spacing w:after="0" w:line="240" w:lineRule="auto"/>
              <w:rPr>
                <w:rFonts w:ascii="Arial" w:eastAsia="Times New Roman" w:hAnsi="Arial" w:cs="Arial"/>
                <w:sz w:val="24"/>
                <w:szCs w:val="24"/>
              </w:rPr>
            </w:pPr>
          </w:p>
        </w:tc>
        <w:tc>
          <w:tcPr>
            <w:tcW w:w="2180" w:type="dxa"/>
            <w:tcBorders>
              <w:top w:val="nil"/>
              <w:left w:val="nil"/>
              <w:bottom w:val="nil"/>
              <w:right w:val="nil"/>
            </w:tcBorders>
            <w:shd w:val="clear" w:color="auto" w:fill="auto"/>
            <w:noWrap/>
            <w:vAlign w:val="bottom"/>
            <w:hideMark/>
          </w:tcPr>
          <w:p w14:paraId="4F983868" w14:textId="77777777" w:rsidR="004462C3" w:rsidRPr="00976B30" w:rsidRDefault="004462C3" w:rsidP="00976B30">
            <w:pPr>
              <w:spacing w:after="0" w:line="240" w:lineRule="auto"/>
              <w:rPr>
                <w:rFonts w:ascii="Arial" w:eastAsia="Times New Roman" w:hAnsi="Arial" w:cs="Arial"/>
                <w:sz w:val="24"/>
                <w:szCs w:val="24"/>
              </w:rPr>
            </w:pPr>
          </w:p>
        </w:tc>
      </w:tr>
      <w:tr w:rsidR="004462C3" w:rsidRPr="004F217F" w14:paraId="4F98386E" w14:textId="77777777" w:rsidTr="004462C3">
        <w:trPr>
          <w:trHeight w:val="255"/>
        </w:trPr>
        <w:tc>
          <w:tcPr>
            <w:tcW w:w="5260" w:type="dxa"/>
            <w:tcBorders>
              <w:top w:val="nil"/>
              <w:left w:val="nil"/>
              <w:bottom w:val="nil"/>
              <w:right w:val="nil"/>
            </w:tcBorders>
            <w:shd w:val="clear" w:color="auto" w:fill="auto"/>
            <w:vAlign w:val="bottom"/>
            <w:hideMark/>
          </w:tcPr>
          <w:p w14:paraId="4F98386A" w14:textId="77777777" w:rsidR="004462C3" w:rsidRPr="00976B30" w:rsidRDefault="004462C3" w:rsidP="00976B30">
            <w:pPr>
              <w:spacing w:after="0" w:line="240" w:lineRule="auto"/>
              <w:rPr>
                <w:rFonts w:ascii="Arial" w:eastAsia="Times New Roman" w:hAnsi="Arial" w:cs="Arial"/>
                <w:b/>
                <w:bCs/>
                <w:sz w:val="24"/>
                <w:szCs w:val="24"/>
              </w:rPr>
            </w:pPr>
            <w:r w:rsidRPr="00976B30">
              <w:rPr>
                <w:rFonts w:ascii="Arial" w:eastAsia="Times New Roman" w:hAnsi="Arial" w:cs="Arial"/>
                <w:b/>
                <w:bCs/>
                <w:sz w:val="24"/>
                <w:szCs w:val="24"/>
              </w:rPr>
              <w:t>Global Request 2009-2</w:t>
            </w:r>
          </w:p>
        </w:tc>
        <w:tc>
          <w:tcPr>
            <w:tcW w:w="960" w:type="dxa"/>
            <w:tcBorders>
              <w:top w:val="nil"/>
              <w:left w:val="nil"/>
              <w:bottom w:val="nil"/>
              <w:right w:val="nil"/>
            </w:tcBorders>
            <w:shd w:val="clear" w:color="auto" w:fill="auto"/>
            <w:noWrap/>
            <w:vAlign w:val="bottom"/>
            <w:hideMark/>
          </w:tcPr>
          <w:p w14:paraId="4F98386B" w14:textId="77777777" w:rsidR="004462C3" w:rsidRPr="00976B30" w:rsidRDefault="004462C3" w:rsidP="00976B30">
            <w:pPr>
              <w:spacing w:after="0" w:line="240" w:lineRule="auto"/>
              <w:rPr>
                <w:rFonts w:ascii="Arial" w:eastAsia="Times New Roman" w:hAnsi="Arial" w:cs="Arial"/>
                <w:b/>
                <w:bCs/>
                <w:sz w:val="24"/>
                <w:szCs w:val="24"/>
              </w:rPr>
            </w:pPr>
          </w:p>
        </w:tc>
        <w:tc>
          <w:tcPr>
            <w:tcW w:w="960" w:type="dxa"/>
            <w:tcBorders>
              <w:top w:val="nil"/>
              <w:left w:val="nil"/>
              <w:bottom w:val="nil"/>
              <w:right w:val="nil"/>
            </w:tcBorders>
            <w:shd w:val="clear" w:color="auto" w:fill="auto"/>
            <w:noWrap/>
            <w:vAlign w:val="bottom"/>
            <w:hideMark/>
          </w:tcPr>
          <w:p w14:paraId="4F98386C" w14:textId="77777777" w:rsidR="004462C3" w:rsidRPr="00976B30" w:rsidRDefault="004462C3" w:rsidP="00976B30">
            <w:pPr>
              <w:spacing w:after="0" w:line="240" w:lineRule="auto"/>
              <w:rPr>
                <w:rFonts w:ascii="Arial" w:eastAsia="Times New Roman" w:hAnsi="Arial" w:cs="Arial"/>
                <w:sz w:val="24"/>
                <w:szCs w:val="24"/>
              </w:rPr>
            </w:pPr>
          </w:p>
        </w:tc>
        <w:tc>
          <w:tcPr>
            <w:tcW w:w="2180" w:type="dxa"/>
            <w:tcBorders>
              <w:top w:val="nil"/>
              <w:left w:val="nil"/>
              <w:bottom w:val="nil"/>
              <w:right w:val="nil"/>
            </w:tcBorders>
            <w:shd w:val="clear" w:color="auto" w:fill="auto"/>
            <w:noWrap/>
            <w:vAlign w:val="bottom"/>
            <w:hideMark/>
          </w:tcPr>
          <w:p w14:paraId="4F98386D" w14:textId="77777777" w:rsidR="004462C3" w:rsidRPr="00976B30" w:rsidRDefault="004462C3" w:rsidP="00976B30">
            <w:pPr>
              <w:spacing w:after="0" w:line="240" w:lineRule="auto"/>
              <w:rPr>
                <w:rFonts w:ascii="Arial" w:eastAsia="Times New Roman" w:hAnsi="Arial" w:cs="Arial"/>
                <w:sz w:val="24"/>
                <w:szCs w:val="24"/>
              </w:rPr>
            </w:pPr>
          </w:p>
        </w:tc>
      </w:tr>
      <w:tr w:rsidR="004462C3" w:rsidRPr="004F217F" w14:paraId="4F983870" w14:textId="77777777" w:rsidTr="004462C3">
        <w:trPr>
          <w:trHeight w:val="25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86F" w14:textId="77777777" w:rsidR="004462C3" w:rsidRPr="00976B30" w:rsidRDefault="004462C3"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t>SUBJECT:</w:t>
            </w:r>
            <w:r w:rsidRPr="00976B30">
              <w:rPr>
                <w:rFonts w:ascii="Arial" w:eastAsia="Times New Roman" w:hAnsi="Arial" w:cs="Arial"/>
                <w:sz w:val="24"/>
                <w:szCs w:val="24"/>
              </w:rPr>
              <w:t xml:space="preserve"> </w:t>
            </w:r>
            <w:r w:rsidRPr="00976B30">
              <w:rPr>
                <w:rFonts w:ascii="Arial" w:eastAsia="Times New Roman" w:hAnsi="Arial" w:cs="Arial"/>
                <w:b/>
                <w:bCs/>
                <w:sz w:val="24"/>
                <w:szCs w:val="24"/>
              </w:rPr>
              <w:t>Controls Marking</w:t>
            </w:r>
          </w:p>
        </w:tc>
      </w:tr>
      <w:tr w:rsidR="004462C3" w:rsidRPr="004F217F" w14:paraId="4F983872" w14:textId="77777777" w:rsidTr="004462C3">
        <w:trPr>
          <w:trHeight w:val="1140"/>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871" w14:textId="77777777" w:rsidR="004462C3" w:rsidRPr="00976B30" w:rsidRDefault="004462C3"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t>REQUEST:</w:t>
            </w:r>
            <w:r w:rsidRPr="00976B30">
              <w:rPr>
                <w:rFonts w:ascii="Arial" w:eastAsia="Times New Roman" w:hAnsi="Arial" w:cs="Arial"/>
                <w:sz w:val="24"/>
                <w:szCs w:val="24"/>
              </w:rPr>
              <w:t xml:space="preserve"> Subcommittees are to review their Volume and should determine if “operating controls” are required to be marked. If not, then the SC will make efforts to ensure that the proper and legible marking of controls is a “shall” requirement. This should also be considered for inclusion as an inspection requirement covered under Removal Criteria as applicable.</w:t>
            </w:r>
          </w:p>
        </w:tc>
      </w:tr>
      <w:tr w:rsidR="004462C3" w:rsidRPr="004F217F" w14:paraId="4F983874" w14:textId="77777777" w:rsidTr="004462C3">
        <w:trPr>
          <w:trHeight w:val="345"/>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4F983873"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 xml:space="preserve"> Approved January 2009 Meeting - Removed from Survey in January 2016</w:t>
            </w:r>
          </w:p>
        </w:tc>
      </w:tr>
      <w:tr w:rsidR="004462C3" w:rsidRPr="004F217F" w14:paraId="4F983879" w14:textId="77777777" w:rsidTr="004462C3">
        <w:trPr>
          <w:trHeight w:val="450"/>
        </w:trPr>
        <w:tc>
          <w:tcPr>
            <w:tcW w:w="5260" w:type="dxa"/>
            <w:tcBorders>
              <w:top w:val="nil"/>
              <w:left w:val="nil"/>
              <w:bottom w:val="nil"/>
              <w:right w:val="nil"/>
            </w:tcBorders>
            <w:shd w:val="clear" w:color="auto" w:fill="auto"/>
            <w:vAlign w:val="bottom"/>
            <w:hideMark/>
          </w:tcPr>
          <w:p w14:paraId="4F983875" w14:textId="77777777" w:rsidR="004462C3" w:rsidRPr="00976B30" w:rsidRDefault="004462C3"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876" w14:textId="77777777" w:rsidR="004462C3" w:rsidRPr="00976B30" w:rsidRDefault="004462C3"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877" w14:textId="77777777" w:rsidR="004462C3" w:rsidRPr="00976B30" w:rsidRDefault="004462C3" w:rsidP="00976B30">
            <w:pPr>
              <w:spacing w:after="0" w:line="240" w:lineRule="auto"/>
              <w:rPr>
                <w:rFonts w:ascii="Arial" w:eastAsia="Times New Roman" w:hAnsi="Arial" w:cs="Arial"/>
                <w:sz w:val="24"/>
                <w:szCs w:val="24"/>
              </w:rPr>
            </w:pPr>
          </w:p>
        </w:tc>
        <w:tc>
          <w:tcPr>
            <w:tcW w:w="2180" w:type="dxa"/>
            <w:tcBorders>
              <w:top w:val="nil"/>
              <w:left w:val="nil"/>
              <w:bottom w:val="nil"/>
              <w:right w:val="nil"/>
            </w:tcBorders>
            <w:shd w:val="clear" w:color="auto" w:fill="auto"/>
            <w:noWrap/>
            <w:vAlign w:val="bottom"/>
            <w:hideMark/>
          </w:tcPr>
          <w:p w14:paraId="4F983878" w14:textId="77777777" w:rsidR="004462C3" w:rsidRPr="00976B30" w:rsidRDefault="004462C3" w:rsidP="00976B30">
            <w:pPr>
              <w:spacing w:after="0" w:line="240" w:lineRule="auto"/>
              <w:rPr>
                <w:rFonts w:ascii="Arial" w:eastAsia="Times New Roman" w:hAnsi="Arial" w:cs="Arial"/>
                <w:sz w:val="24"/>
                <w:szCs w:val="24"/>
              </w:rPr>
            </w:pPr>
          </w:p>
        </w:tc>
      </w:tr>
      <w:tr w:rsidR="004462C3" w:rsidRPr="004F217F" w14:paraId="4F98387E" w14:textId="77777777" w:rsidTr="004462C3">
        <w:trPr>
          <w:trHeight w:val="255"/>
        </w:trPr>
        <w:tc>
          <w:tcPr>
            <w:tcW w:w="5260" w:type="dxa"/>
            <w:tcBorders>
              <w:top w:val="nil"/>
              <w:left w:val="nil"/>
              <w:bottom w:val="nil"/>
              <w:right w:val="nil"/>
            </w:tcBorders>
            <w:shd w:val="clear" w:color="auto" w:fill="auto"/>
            <w:vAlign w:val="bottom"/>
            <w:hideMark/>
          </w:tcPr>
          <w:p w14:paraId="4F98387A" w14:textId="77777777" w:rsidR="004462C3" w:rsidRPr="00976B30" w:rsidRDefault="004462C3" w:rsidP="00976B30">
            <w:pPr>
              <w:spacing w:after="0" w:line="240" w:lineRule="auto"/>
              <w:rPr>
                <w:rFonts w:ascii="Arial" w:eastAsia="Times New Roman" w:hAnsi="Arial" w:cs="Arial"/>
                <w:b/>
                <w:bCs/>
                <w:sz w:val="24"/>
                <w:szCs w:val="24"/>
              </w:rPr>
            </w:pPr>
            <w:r w:rsidRPr="00976B30">
              <w:rPr>
                <w:rFonts w:ascii="Arial" w:eastAsia="Times New Roman" w:hAnsi="Arial" w:cs="Arial"/>
                <w:b/>
                <w:bCs/>
                <w:sz w:val="24"/>
                <w:szCs w:val="24"/>
              </w:rPr>
              <w:t>Global Request 2009-3</w:t>
            </w:r>
          </w:p>
        </w:tc>
        <w:tc>
          <w:tcPr>
            <w:tcW w:w="960" w:type="dxa"/>
            <w:tcBorders>
              <w:top w:val="nil"/>
              <w:left w:val="nil"/>
              <w:bottom w:val="nil"/>
              <w:right w:val="nil"/>
            </w:tcBorders>
            <w:shd w:val="clear" w:color="auto" w:fill="auto"/>
            <w:noWrap/>
            <w:vAlign w:val="bottom"/>
            <w:hideMark/>
          </w:tcPr>
          <w:p w14:paraId="4F98387B" w14:textId="77777777" w:rsidR="004462C3" w:rsidRPr="00976B30" w:rsidRDefault="004462C3" w:rsidP="00976B30">
            <w:pPr>
              <w:spacing w:after="0" w:line="240" w:lineRule="auto"/>
              <w:rPr>
                <w:rFonts w:ascii="Arial" w:eastAsia="Times New Roman" w:hAnsi="Arial" w:cs="Arial"/>
                <w:b/>
                <w:bCs/>
                <w:sz w:val="24"/>
                <w:szCs w:val="24"/>
              </w:rPr>
            </w:pPr>
          </w:p>
        </w:tc>
        <w:tc>
          <w:tcPr>
            <w:tcW w:w="960" w:type="dxa"/>
            <w:tcBorders>
              <w:top w:val="nil"/>
              <w:left w:val="nil"/>
              <w:bottom w:val="nil"/>
              <w:right w:val="nil"/>
            </w:tcBorders>
            <w:shd w:val="clear" w:color="auto" w:fill="auto"/>
            <w:noWrap/>
            <w:vAlign w:val="bottom"/>
            <w:hideMark/>
          </w:tcPr>
          <w:p w14:paraId="4F98387C" w14:textId="77777777" w:rsidR="004462C3" w:rsidRPr="00976B30" w:rsidRDefault="004462C3" w:rsidP="00976B30">
            <w:pPr>
              <w:spacing w:after="0" w:line="240" w:lineRule="auto"/>
              <w:rPr>
                <w:rFonts w:ascii="Arial" w:eastAsia="Times New Roman" w:hAnsi="Arial" w:cs="Arial"/>
                <w:sz w:val="24"/>
                <w:szCs w:val="24"/>
              </w:rPr>
            </w:pPr>
          </w:p>
        </w:tc>
        <w:tc>
          <w:tcPr>
            <w:tcW w:w="2180" w:type="dxa"/>
            <w:tcBorders>
              <w:top w:val="nil"/>
              <w:left w:val="nil"/>
              <w:bottom w:val="nil"/>
              <w:right w:val="nil"/>
            </w:tcBorders>
            <w:shd w:val="clear" w:color="auto" w:fill="auto"/>
            <w:noWrap/>
            <w:vAlign w:val="bottom"/>
            <w:hideMark/>
          </w:tcPr>
          <w:p w14:paraId="4F98387D" w14:textId="77777777" w:rsidR="004462C3" w:rsidRPr="00976B30" w:rsidRDefault="004462C3" w:rsidP="00976B30">
            <w:pPr>
              <w:spacing w:after="0" w:line="240" w:lineRule="auto"/>
              <w:rPr>
                <w:rFonts w:ascii="Arial" w:eastAsia="Times New Roman" w:hAnsi="Arial" w:cs="Arial"/>
                <w:sz w:val="24"/>
                <w:szCs w:val="24"/>
              </w:rPr>
            </w:pPr>
          </w:p>
        </w:tc>
      </w:tr>
      <w:tr w:rsidR="004462C3" w:rsidRPr="004F217F" w14:paraId="4F983880" w14:textId="77777777" w:rsidTr="004462C3">
        <w:trPr>
          <w:trHeight w:val="25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87F" w14:textId="77777777" w:rsidR="004462C3" w:rsidRPr="00976B30" w:rsidRDefault="004462C3"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t>SUBJECT:</w:t>
            </w:r>
            <w:r w:rsidRPr="00976B30">
              <w:rPr>
                <w:rFonts w:ascii="Arial" w:eastAsia="Times New Roman" w:hAnsi="Arial" w:cs="Arial"/>
                <w:sz w:val="24"/>
                <w:szCs w:val="24"/>
              </w:rPr>
              <w:t xml:space="preserve"> </w:t>
            </w:r>
            <w:r w:rsidRPr="00976B30">
              <w:rPr>
                <w:rFonts w:ascii="Arial" w:eastAsia="Times New Roman" w:hAnsi="Arial" w:cs="Arial"/>
                <w:b/>
                <w:bCs/>
                <w:sz w:val="24"/>
                <w:szCs w:val="24"/>
              </w:rPr>
              <w:t>Operator Aids</w:t>
            </w:r>
          </w:p>
        </w:tc>
      </w:tr>
      <w:tr w:rsidR="004462C3" w:rsidRPr="004F217F" w14:paraId="4F983882" w14:textId="77777777" w:rsidTr="004462C3">
        <w:trPr>
          <w:trHeight w:val="2580"/>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881" w14:textId="77777777" w:rsidR="004462C3" w:rsidRPr="00976B30" w:rsidRDefault="004462C3"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t>REQUEST:</w:t>
            </w:r>
            <w:r w:rsidRPr="00976B30">
              <w:rPr>
                <w:rFonts w:ascii="Arial" w:eastAsia="Times New Roman" w:hAnsi="Arial" w:cs="Arial"/>
                <w:sz w:val="24"/>
                <w:szCs w:val="24"/>
              </w:rPr>
              <w:t xml:space="preserve"> Subcommittees </w:t>
            </w:r>
            <w:proofErr w:type="gramStart"/>
            <w:r w:rsidRPr="00976B30">
              <w:rPr>
                <w:rFonts w:ascii="Arial" w:eastAsia="Times New Roman" w:hAnsi="Arial" w:cs="Arial"/>
                <w:sz w:val="24"/>
                <w:szCs w:val="24"/>
              </w:rPr>
              <w:t>who’s</w:t>
            </w:r>
            <w:proofErr w:type="gramEnd"/>
            <w:r w:rsidRPr="00976B30">
              <w:rPr>
                <w:rFonts w:ascii="Arial" w:eastAsia="Times New Roman" w:hAnsi="Arial" w:cs="Arial"/>
                <w:sz w:val="24"/>
                <w:szCs w:val="24"/>
              </w:rPr>
              <w:t xml:space="preserve"> Volume contains load handling equipment (lifting or pulling) are requested to review their document to determine if operator aids are referenced.  If these </w:t>
            </w:r>
            <w:proofErr w:type="gramStart"/>
            <w:r w:rsidRPr="00976B30">
              <w:rPr>
                <w:rFonts w:ascii="Arial" w:eastAsia="Times New Roman" w:hAnsi="Arial" w:cs="Arial"/>
                <w:sz w:val="24"/>
                <w:szCs w:val="24"/>
              </w:rPr>
              <w:t>devices  are</w:t>
            </w:r>
            <w:proofErr w:type="gramEnd"/>
            <w:r w:rsidRPr="00976B30">
              <w:rPr>
                <w:rFonts w:ascii="Arial" w:eastAsia="Times New Roman" w:hAnsi="Arial" w:cs="Arial"/>
                <w:sz w:val="24"/>
                <w:szCs w:val="24"/>
              </w:rPr>
              <w:t xml:space="preserve"> in use on current equipment, the SC is instructed to incorporate usage and inspection requirements as applicable, or report back to the MC as to why this equipment should not be included.                                                                                                                                                                                                  The definition from B30.5 is as follows, "operational aid: an accessory that provides information to facilitate operation of a crane or that takes control of particular functions without action of the operator when a limiting condition is sensed. Examples of such devices include, but are not limited to, the following: anti–two block device, rated capacity indicator, rated capacity (load) limiter, boom angle or radius indicator, lattice boom hoist disconnect device, boom length indicator, crane level indicator, drum rotation indicator, load indicator, and wind speed indicator."</w:t>
            </w:r>
          </w:p>
        </w:tc>
      </w:tr>
      <w:tr w:rsidR="004462C3" w:rsidRPr="004F217F" w14:paraId="4F983884" w14:textId="77777777" w:rsidTr="004462C3">
        <w:trPr>
          <w:trHeight w:val="600"/>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4F983883"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lastRenderedPageBreak/>
              <w:t>Approved January 2009 Meeting, additional wording was added during the January 2010 meeting. - Removed from Survey in January 2016</w:t>
            </w:r>
          </w:p>
        </w:tc>
      </w:tr>
      <w:tr w:rsidR="00485E7D" w:rsidRPr="004F217F" w14:paraId="4F983889" w14:textId="77777777" w:rsidTr="00485E7D">
        <w:trPr>
          <w:trHeight w:val="255"/>
        </w:trPr>
        <w:tc>
          <w:tcPr>
            <w:tcW w:w="5260" w:type="dxa"/>
            <w:tcBorders>
              <w:top w:val="nil"/>
              <w:left w:val="nil"/>
              <w:bottom w:val="nil"/>
              <w:right w:val="nil"/>
            </w:tcBorders>
            <w:shd w:val="clear" w:color="auto" w:fill="auto"/>
            <w:vAlign w:val="bottom"/>
            <w:hideMark/>
          </w:tcPr>
          <w:p w14:paraId="4F983885" w14:textId="77777777" w:rsidR="00485E7D" w:rsidRPr="00976B30" w:rsidRDefault="00485E7D" w:rsidP="00976B30">
            <w:pPr>
              <w:spacing w:after="0" w:line="240" w:lineRule="auto"/>
              <w:rPr>
                <w:rFonts w:ascii="Arial" w:eastAsia="Times New Roman" w:hAnsi="Arial" w:cs="Arial"/>
                <w:b/>
                <w:bCs/>
                <w:sz w:val="24"/>
                <w:szCs w:val="24"/>
              </w:rPr>
            </w:pPr>
            <w:r w:rsidRPr="00976B30">
              <w:rPr>
                <w:rFonts w:ascii="Arial" w:eastAsia="Times New Roman" w:hAnsi="Arial" w:cs="Arial"/>
                <w:b/>
                <w:bCs/>
                <w:sz w:val="24"/>
                <w:szCs w:val="24"/>
              </w:rPr>
              <w:t>Global Request 2009-4</w:t>
            </w:r>
          </w:p>
        </w:tc>
        <w:tc>
          <w:tcPr>
            <w:tcW w:w="960" w:type="dxa"/>
            <w:tcBorders>
              <w:top w:val="nil"/>
              <w:left w:val="nil"/>
              <w:bottom w:val="nil"/>
              <w:right w:val="nil"/>
            </w:tcBorders>
            <w:shd w:val="clear" w:color="auto" w:fill="auto"/>
            <w:noWrap/>
            <w:vAlign w:val="bottom"/>
            <w:hideMark/>
          </w:tcPr>
          <w:p w14:paraId="4F983886" w14:textId="77777777" w:rsidR="00485E7D" w:rsidRPr="00976B30" w:rsidRDefault="00485E7D" w:rsidP="00976B30">
            <w:pPr>
              <w:spacing w:after="0" w:line="240" w:lineRule="auto"/>
              <w:rPr>
                <w:rFonts w:ascii="Arial" w:eastAsia="Times New Roman" w:hAnsi="Arial" w:cs="Arial"/>
                <w:b/>
                <w:bCs/>
                <w:sz w:val="24"/>
                <w:szCs w:val="24"/>
              </w:rPr>
            </w:pPr>
          </w:p>
        </w:tc>
        <w:tc>
          <w:tcPr>
            <w:tcW w:w="960" w:type="dxa"/>
            <w:tcBorders>
              <w:top w:val="nil"/>
              <w:left w:val="nil"/>
              <w:bottom w:val="nil"/>
              <w:right w:val="nil"/>
            </w:tcBorders>
            <w:shd w:val="clear" w:color="auto" w:fill="auto"/>
            <w:noWrap/>
            <w:vAlign w:val="bottom"/>
            <w:hideMark/>
          </w:tcPr>
          <w:p w14:paraId="4F983887" w14:textId="77777777" w:rsidR="00485E7D" w:rsidRPr="00976B30" w:rsidRDefault="00485E7D" w:rsidP="00976B30">
            <w:pPr>
              <w:spacing w:after="0" w:line="240" w:lineRule="auto"/>
              <w:rPr>
                <w:rFonts w:ascii="Arial" w:eastAsia="Times New Roman" w:hAnsi="Arial" w:cs="Arial"/>
                <w:sz w:val="24"/>
                <w:szCs w:val="24"/>
              </w:rPr>
            </w:pPr>
          </w:p>
        </w:tc>
        <w:tc>
          <w:tcPr>
            <w:tcW w:w="2180" w:type="dxa"/>
            <w:tcBorders>
              <w:top w:val="nil"/>
              <w:left w:val="nil"/>
              <w:bottom w:val="nil"/>
              <w:right w:val="nil"/>
            </w:tcBorders>
            <w:shd w:val="clear" w:color="auto" w:fill="auto"/>
            <w:noWrap/>
            <w:vAlign w:val="bottom"/>
            <w:hideMark/>
          </w:tcPr>
          <w:p w14:paraId="4F983888" w14:textId="77777777" w:rsidR="00485E7D" w:rsidRPr="00976B30" w:rsidRDefault="00485E7D" w:rsidP="00976B30">
            <w:pPr>
              <w:spacing w:after="0" w:line="240" w:lineRule="auto"/>
              <w:rPr>
                <w:rFonts w:ascii="Arial" w:eastAsia="Times New Roman" w:hAnsi="Arial" w:cs="Arial"/>
                <w:sz w:val="24"/>
                <w:szCs w:val="24"/>
              </w:rPr>
            </w:pPr>
          </w:p>
        </w:tc>
      </w:tr>
      <w:tr w:rsidR="00485E7D" w:rsidRPr="004F217F" w14:paraId="4F98388B" w14:textId="77777777" w:rsidTr="00485E7D">
        <w:trPr>
          <w:trHeight w:val="25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88A" w14:textId="77777777" w:rsidR="00485E7D" w:rsidRPr="00976B30" w:rsidRDefault="00485E7D"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t>SUBJECT</w:t>
            </w:r>
            <w:r w:rsidRPr="00976B30">
              <w:rPr>
                <w:rFonts w:ascii="Arial" w:eastAsia="Times New Roman" w:hAnsi="Arial" w:cs="Arial"/>
                <w:sz w:val="24"/>
                <w:szCs w:val="24"/>
              </w:rPr>
              <w:t xml:space="preserve">: </w:t>
            </w:r>
            <w:r w:rsidRPr="00976B30">
              <w:rPr>
                <w:rFonts w:ascii="Arial" w:eastAsia="Times New Roman" w:hAnsi="Arial" w:cs="Arial"/>
                <w:b/>
                <w:bCs/>
                <w:sz w:val="24"/>
                <w:szCs w:val="24"/>
              </w:rPr>
              <w:t>“Minimum Breaking Force” – global definition</w:t>
            </w:r>
          </w:p>
        </w:tc>
      </w:tr>
      <w:tr w:rsidR="00485E7D" w:rsidRPr="004F217F" w14:paraId="4F98388D" w14:textId="77777777" w:rsidTr="00485E7D">
        <w:trPr>
          <w:trHeight w:val="142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88C" w14:textId="77777777" w:rsidR="00485E7D" w:rsidRPr="00976B30" w:rsidRDefault="00485E7D"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t>REQUEST</w:t>
            </w:r>
            <w:r w:rsidRPr="00976B30">
              <w:rPr>
                <w:rFonts w:ascii="Arial" w:eastAsia="Times New Roman" w:hAnsi="Arial" w:cs="Arial"/>
                <w:sz w:val="24"/>
                <w:szCs w:val="24"/>
              </w:rPr>
              <w:t xml:space="preserve">: Each Subcommittee needs to review the following definition and consider if it is appropriate for inclusion into their Volume. It is intended as a global ASME B30 definition and will serve as a replacement for wire rope references that currently use the phrases such </w:t>
            </w:r>
            <w:proofErr w:type="gramStart"/>
            <w:r w:rsidRPr="00976B30">
              <w:rPr>
                <w:rFonts w:ascii="Arial" w:eastAsia="Times New Roman" w:hAnsi="Arial" w:cs="Arial"/>
                <w:sz w:val="24"/>
                <w:szCs w:val="24"/>
              </w:rPr>
              <w:t>as;</w:t>
            </w:r>
            <w:proofErr w:type="gramEnd"/>
            <w:r w:rsidRPr="00976B30">
              <w:rPr>
                <w:rFonts w:ascii="Arial" w:eastAsia="Times New Roman" w:hAnsi="Arial" w:cs="Arial"/>
                <w:sz w:val="24"/>
                <w:szCs w:val="24"/>
              </w:rPr>
              <w:t xml:space="preserve"> Catalog Breaking Strength, Nominal Breaking Strength, Breaking Strength, Minimum Break Force, etc. The SC is requested to alert the MC if this replacement of definition is not feasible.</w:t>
            </w:r>
          </w:p>
        </w:tc>
      </w:tr>
      <w:tr w:rsidR="00485E7D" w:rsidRPr="004F217F" w14:paraId="4F98388F" w14:textId="77777777" w:rsidTr="00485E7D">
        <w:trPr>
          <w:trHeight w:val="79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88E" w14:textId="77777777" w:rsidR="00485E7D" w:rsidRPr="00976B30" w:rsidRDefault="00485E7D" w:rsidP="00976B30">
            <w:pPr>
              <w:spacing w:after="240" w:line="240" w:lineRule="auto"/>
              <w:rPr>
                <w:rFonts w:ascii="Arial" w:eastAsia="Times New Roman" w:hAnsi="Arial" w:cs="Arial"/>
                <w:sz w:val="24"/>
                <w:szCs w:val="24"/>
              </w:rPr>
            </w:pPr>
            <w:r w:rsidRPr="00976B30">
              <w:rPr>
                <w:rFonts w:ascii="Arial" w:eastAsia="Times New Roman" w:hAnsi="Arial" w:cs="Arial"/>
                <w:sz w:val="24"/>
                <w:szCs w:val="24"/>
              </w:rPr>
              <w:t>Definition:    minimum breaking force: the minimum load at which a new and unused wire rope will break when loaded to destruction in direct tension.</w:t>
            </w:r>
          </w:p>
        </w:tc>
      </w:tr>
      <w:tr w:rsidR="00485E7D" w:rsidRPr="004F217F" w14:paraId="4F983891" w14:textId="77777777" w:rsidTr="00485E7D">
        <w:trPr>
          <w:trHeight w:val="255"/>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4F983890" w14:textId="77777777" w:rsidR="00485E7D" w:rsidRPr="00976B30" w:rsidRDefault="00485E7D"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Revised wording approved at the January 2010 meeting. Removed from Survey in January 2016</w:t>
            </w:r>
          </w:p>
        </w:tc>
      </w:tr>
      <w:tr w:rsidR="00485E7D" w:rsidRPr="004F217F" w14:paraId="4F983896" w14:textId="77777777" w:rsidTr="00485E7D">
        <w:trPr>
          <w:trHeight w:val="255"/>
        </w:trPr>
        <w:tc>
          <w:tcPr>
            <w:tcW w:w="5260" w:type="dxa"/>
            <w:tcBorders>
              <w:top w:val="nil"/>
              <w:left w:val="nil"/>
              <w:bottom w:val="nil"/>
              <w:right w:val="nil"/>
            </w:tcBorders>
            <w:shd w:val="clear" w:color="auto" w:fill="auto"/>
            <w:vAlign w:val="bottom"/>
            <w:hideMark/>
          </w:tcPr>
          <w:p w14:paraId="4F983892" w14:textId="77777777" w:rsidR="00485E7D" w:rsidRPr="00976B30" w:rsidRDefault="00485E7D"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893" w14:textId="77777777" w:rsidR="00485E7D" w:rsidRPr="00976B30" w:rsidRDefault="00485E7D"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894" w14:textId="77777777" w:rsidR="00485E7D" w:rsidRPr="00976B30" w:rsidRDefault="00485E7D" w:rsidP="00976B30">
            <w:pPr>
              <w:spacing w:after="0" w:line="240" w:lineRule="auto"/>
              <w:rPr>
                <w:rFonts w:ascii="Arial" w:eastAsia="Times New Roman" w:hAnsi="Arial" w:cs="Arial"/>
                <w:sz w:val="24"/>
                <w:szCs w:val="24"/>
              </w:rPr>
            </w:pPr>
          </w:p>
        </w:tc>
        <w:tc>
          <w:tcPr>
            <w:tcW w:w="2180" w:type="dxa"/>
            <w:tcBorders>
              <w:top w:val="nil"/>
              <w:left w:val="nil"/>
              <w:bottom w:val="nil"/>
              <w:right w:val="nil"/>
            </w:tcBorders>
            <w:shd w:val="clear" w:color="auto" w:fill="auto"/>
            <w:noWrap/>
            <w:vAlign w:val="bottom"/>
            <w:hideMark/>
          </w:tcPr>
          <w:p w14:paraId="4F983895" w14:textId="77777777" w:rsidR="00485E7D" w:rsidRPr="00976B30" w:rsidRDefault="00485E7D" w:rsidP="00976B30">
            <w:pPr>
              <w:spacing w:after="0" w:line="240" w:lineRule="auto"/>
              <w:rPr>
                <w:rFonts w:ascii="Arial" w:eastAsia="Times New Roman" w:hAnsi="Arial" w:cs="Arial"/>
                <w:sz w:val="24"/>
                <w:szCs w:val="24"/>
              </w:rPr>
            </w:pPr>
          </w:p>
        </w:tc>
      </w:tr>
      <w:tr w:rsidR="00485E7D" w:rsidRPr="004F217F" w14:paraId="4F98389B" w14:textId="77777777" w:rsidTr="00485E7D">
        <w:trPr>
          <w:trHeight w:val="255"/>
        </w:trPr>
        <w:tc>
          <w:tcPr>
            <w:tcW w:w="5260" w:type="dxa"/>
            <w:tcBorders>
              <w:top w:val="nil"/>
              <w:left w:val="nil"/>
              <w:bottom w:val="nil"/>
              <w:right w:val="nil"/>
            </w:tcBorders>
            <w:shd w:val="clear" w:color="auto" w:fill="auto"/>
            <w:vAlign w:val="bottom"/>
            <w:hideMark/>
          </w:tcPr>
          <w:p w14:paraId="4F983897" w14:textId="77777777" w:rsidR="00485E7D" w:rsidRPr="00976B30" w:rsidRDefault="00485E7D" w:rsidP="00976B30">
            <w:pPr>
              <w:spacing w:after="0" w:line="240" w:lineRule="auto"/>
              <w:rPr>
                <w:rFonts w:ascii="Arial" w:eastAsia="Times New Roman" w:hAnsi="Arial" w:cs="Arial"/>
                <w:b/>
                <w:bCs/>
                <w:sz w:val="24"/>
                <w:szCs w:val="24"/>
              </w:rPr>
            </w:pPr>
            <w:r w:rsidRPr="00976B30">
              <w:rPr>
                <w:rFonts w:ascii="Arial" w:eastAsia="Times New Roman" w:hAnsi="Arial" w:cs="Arial"/>
                <w:b/>
                <w:bCs/>
                <w:sz w:val="24"/>
                <w:szCs w:val="24"/>
              </w:rPr>
              <w:t>Global Request 2009-5</w:t>
            </w:r>
          </w:p>
        </w:tc>
        <w:tc>
          <w:tcPr>
            <w:tcW w:w="960" w:type="dxa"/>
            <w:tcBorders>
              <w:top w:val="nil"/>
              <w:left w:val="nil"/>
              <w:bottom w:val="nil"/>
              <w:right w:val="nil"/>
            </w:tcBorders>
            <w:shd w:val="clear" w:color="auto" w:fill="auto"/>
            <w:noWrap/>
            <w:vAlign w:val="bottom"/>
            <w:hideMark/>
          </w:tcPr>
          <w:p w14:paraId="4F983898" w14:textId="77777777" w:rsidR="00485E7D" w:rsidRPr="00976B30" w:rsidRDefault="00485E7D" w:rsidP="00976B30">
            <w:pPr>
              <w:spacing w:after="0" w:line="240" w:lineRule="auto"/>
              <w:rPr>
                <w:rFonts w:ascii="Arial" w:eastAsia="Times New Roman" w:hAnsi="Arial" w:cs="Arial"/>
                <w:b/>
                <w:bCs/>
                <w:sz w:val="24"/>
                <w:szCs w:val="24"/>
              </w:rPr>
            </w:pPr>
          </w:p>
        </w:tc>
        <w:tc>
          <w:tcPr>
            <w:tcW w:w="960" w:type="dxa"/>
            <w:tcBorders>
              <w:top w:val="nil"/>
              <w:left w:val="nil"/>
              <w:bottom w:val="nil"/>
              <w:right w:val="nil"/>
            </w:tcBorders>
            <w:shd w:val="clear" w:color="auto" w:fill="auto"/>
            <w:noWrap/>
            <w:vAlign w:val="bottom"/>
            <w:hideMark/>
          </w:tcPr>
          <w:p w14:paraId="4F983899" w14:textId="77777777" w:rsidR="00485E7D" w:rsidRPr="00976B30" w:rsidRDefault="00485E7D" w:rsidP="00976B30">
            <w:pPr>
              <w:spacing w:after="0" w:line="240" w:lineRule="auto"/>
              <w:rPr>
                <w:rFonts w:ascii="Arial" w:eastAsia="Times New Roman" w:hAnsi="Arial" w:cs="Arial"/>
                <w:sz w:val="24"/>
                <w:szCs w:val="24"/>
              </w:rPr>
            </w:pPr>
          </w:p>
        </w:tc>
        <w:tc>
          <w:tcPr>
            <w:tcW w:w="2180" w:type="dxa"/>
            <w:tcBorders>
              <w:top w:val="nil"/>
              <w:left w:val="nil"/>
              <w:bottom w:val="nil"/>
              <w:right w:val="nil"/>
            </w:tcBorders>
            <w:shd w:val="clear" w:color="auto" w:fill="auto"/>
            <w:noWrap/>
            <w:vAlign w:val="bottom"/>
            <w:hideMark/>
          </w:tcPr>
          <w:p w14:paraId="4F98389A" w14:textId="77777777" w:rsidR="00485E7D" w:rsidRPr="00976B30" w:rsidRDefault="00485E7D" w:rsidP="00976B30">
            <w:pPr>
              <w:spacing w:after="0" w:line="240" w:lineRule="auto"/>
              <w:rPr>
                <w:rFonts w:ascii="Arial" w:eastAsia="Times New Roman" w:hAnsi="Arial" w:cs="Arial"/>
                <w:sz w:val="24"/>
                <w:szCs w:val="24"/>
              </w:rPr>
            </w:pPr>
          </w:p>
        </w:tc>
      </w:tr>
      <w:tr w:rsidR="00485E7D" w:rsidRPr="004F217F" w14:paraId="4F98389D" w14:textId="77777777" w:rsidTr="00485E7D">
        <w:trPr>
          <w:trHeight w:val="25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89C" w14:textId="77777777" w:rsidR="00485E7D" w:rsidRPr="00976B30" w:rsidRDefault="00485E7D"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t>SUBJECT:</w:t>
            </w:r>
            <w:r w:rsidRPr="00976B30">
              <w:rPr>
                <w:rFonts w:ascii="Arial" w:eastAsia="Times New Roman" w:hAnsi="Arial" w:cs="Arial"/>
                <w:sz w:val="24"/>
                <w:szCs w:val="24"/>
              </w:rPr>
              <w:t xml:space="preserve"> </w:t>
            </w:r>
            <w:r w:rsidRPr="00976B30">
              <w:rPr>
                <w:rFonts w:ascii="Arial" w:eastAsia="Times New Roman" w:hAnsi="Arial" w:cs="Arial"/>
                <w:b/>
                <w:bCs/>
                <w:sz w:val="24"/>
                <w:szCs w:val="24"/>
              </w:rPr>
              <w:t>Referencing Documents by Date (Chapter 0)</w:t>
            </w:r>
          </w:p>
        </w:tc>
      </w:tr>
      <w:tr w:rsidR="00485E7D" w:rsidRPr="004F217F" w14:paraId="4F98389F" w14:textId="77777777" w:rsidTr="00485E7D">
        <w:trPr>
          <w:trHeight w:val="100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89E" w14:textId="77777777" w:rsidR="00485E7D" w:rsidRPr="00976B30" w:rsidRDefault="00485E7D"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t>REQUEST:</w:t>
            </w:r>
            <w:r w:rsidRPr="00976B30">
              <w:rPr>
                <w:rFonts w:ascii="Arial" w:eastAsia="Times New Roman" w:hAnsi="Arial" w:cs="Arial"/>
                <w:sz w:val="24"/>
                <w:szCs w:val="24"/>
              </w:rPr>
              <w:t xml:space="preserve"> When submitting a Volume for re-publication all Subcommittees shall list their desired references in Chapter 0 using the appropriate issue date which best suits the Volume reference.  Example: B30.10-2009. In addition, all subcommittees should be reviewing the latest updates to their referenced standards when they revise their standards.</w:t>
            </w:r>
          </w:p>
        </w:tc>
      </w:tr>
      <w:tr w:rsidR="00485E7D" w:rsidRPr="004F217F" w14:paraId="4F9838A1" w14:textId="77777777" w:rsidTr="00485E7D">
        <w:trPr>
          <w:trHeight w:val="510"/>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4F9838A0" w14:textId="77777777" w:rsidR="00485E7D" w:rsidRPr="00976B30" w:rsidRDefault="00485E7D"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Approved Sept 2009 Meeting - Removed from Survey in January 2016</w:t>
            </w:r>
          </w:p>
        </w:tc>
      </w:tr>
      <w:tr w:rsidR="00485E7D" w:rsidRPr="004F217F" w14:paraId="4F9838A6" w14:textId="77777777" w:rsidTr="00485E7D">
        <w:trPr>
          <w:trHeight w:val="255"/>
        </w:trPr>
        <w:tc>
          <w:tcPr>
            <w:tcW w:w="5260" w:type="dxa"/>
            <w:tcBorders>
              <w:top w:val="nil"/>
              <w:left w:val="nil"/>
              <w:bottom w:val="nil"/>
              <w:right w:val="nil"/>
            </w:tcBorders>
            <w:shd w:val="clear" w:color="auto" w:fill="auto"/>
            <w:vAlign w:val="bottom"/>
            <w:hideMark/>
          </w:tcPr>
          <w:p w14:paraId="4F9838A2" w14:textId="77777777" w:rsidR="00485E7D" w:rsidRPr="00976B30" w:rsidRDefault="00485E7D"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8A3" w14:textId="77777777" w:rsidR="00485E7D" w:rsidRPr="00976B30" w:rsidRDefault="00485E7D"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8A4" w14:textId="77777777" w:rsidR="00485E7D" w:rsidRPr="00976B30" w:rsidRDefault="00485E7D" w:rsidP="00976B30">
            <w:pPr>
              <w:spacing w:after="0" w:line="240" w:lineRule="auto"/>
              <w:rPr>
                <w:rFonts w:ascii="Arial" w:eastAsia="Times New Roman" w:hAnsi="Arial" w:cs="Arial"/>
                <w:sz w:val="24"/>
                <w:szCs w:val="24"/>
              </w:rPr>
            </w:pPr>
          </w:p>
        </w:tc>
        <w:tc>
          <w:tcPr>
            <w:tcW w:w="2180" w:type="dxa"/>
            <w:tcBorders>
              <w:top w:val="nil"/>
              <w:left w:val="nil"/>
              <w:bottom w:val="nil"/>
              <w:right w:val="nil"/>
            </w:tcBorders>
            <w:shd w:val="clear" w:color="auto" w:fill="auto"/>
            <w:noWrap/>
            <w:vAlign w:val="bottom"/>
            <w:hideMark/>
          </w:tcPr>
          <w:p w14:paraId="4F9838A5" w14:textId="77777777" w:rsidR="00485E7D" w:rsidRPr="00976B30" w:rsidRDefault="00485E7D" w:rsidP="00976B30">
            <w:pPr>
              <w:spacing w:after="0" w:line="240" w:lineRule="auto"/>
              <w:rPr>
                <w:rFonts w:ascii="Arial" w:eastAsia="Times New Roman" w:hAnsi="Arial" w:cs="Arial"/>
                <w:sz w:val="24"/>
                <w:szCs w:val="24"/>
              </w:rPr>
            </w:pPr>
          </w:p>
        </w:tc>
      </w:tr>
      <w:tr w:rsidR="00485E7D" w:rsidRPr="004F217F" w14:paraId="4F9838AB" w14:textId="77777777" w:rsidTr="00485E7D">
        <w:trPr>
          <w:trHeight w:val="255"/>
        </w:trPr>
        <w:tc>
          <w:tcPr>
            <w:tcW w:w="5260" w:type="dxa"/>
            <w:tcBorders>
              <w:top w:val="nil"/>
              <w:left w:val="nil"/>
              <w:bottom w:val="nil"/>
              <w:right w:val="nil"/>
            </w:tcBorders>
            <w:shd w:val="clear" w:color="auto" w:fill="auto"/>
            <w:vAlign w:val="bottom"/>
            <w:hideMark/>
          </w:tcPr>
          <w:p w14:paraId="4F9838A7" w14:textId="77777777" w:rsidR="00485E7D" w:rsidRPr="00976B30" w:rsidRDefault="00485E7D" w:rsidP="00976B30">
            <w:pPr>
              <w:spacing w:after="0" w:line="240" w:lineRule="auto"/>
              <w:rPr>
                <w:rFonts w:ascii="Arial" w:eastAsia="Times New Roman" w:hAnsi="Arial" w:cs="Arial"/>
                <w:b/>
                <w:bCs/>
                <w:sz w:val="24"/>
                <w:szCs w:val="24"/>
              </w:rPr>
            </w:pPr>
            <w:r w:rsidRPr="00976B30">
              <w:rPr>
                <w:rFonts w:ascii="Arial" w:eastAsia="Times New Roman" w:hAnsi="Arial" w:cs="Arial"/>
                <w:b/>
                <w:bCs/>
                <w:sz w:val="24"/>
                <w:szCs w:val="24"/>
              </w:rPr>
              <w:t>Global Request 2011-1 - Replaced by 2016-2</w:t>
            </w:r>
          </w:p>
        </w:tc>
        <w:tc>
          <w:tcPr>
            <w:tcW w:w="960" w:type="dxa"/>
            <w:tcBorders>
              <w:top w:val="nil"/>
              <w:left w:val="nil"/>
              <w:bottom w:val="nil"/>
              <w:right w:val="nil"/>
            </w:tcBorders>
            <w:shd w:val="clear" w:color="auto" w:fill="auto"/>
            <w:noWrap/>
            <w:vAlign w:val="bottom"/>
            <w:hideMark/>
          </w:tcPr>
          <w:p w14:paraId="4F9838A8" w14:textId="77777777" w:rsidR="00485E7D" w:rsidRPr="00976B30" w:rsidRDefault="00485E7D" w:rsidP="00976B30">
            <w:pPr>
              <w:spacing w:after="0" w:line="240" w:lineRule="auto"/>
              <w:rPr>
                <w:rFonts w:ascii="Arial" w:eastAsia="Times New Roman" w:hAnsi="Arial" w:cs="Arial"/>
                <w:b/>
                <w:bCs/>
                <w:sz w:val="24"/>
                <w:szCs w:val="24"/>
              </w:rPr>
            </w:pPr>
          </w:p>
        </w:tc>
        <w:tc>
          <w:tcPr>
            <w:tcW w:w="960" w:type="dxa"/>
            <w:tcBorders>
              <w:top w:val="nil"/>
              <w:left w:val="nil"/>
              <w:bottom w:val="nil"/>
              <w:right w:val="nil"/>
            </w:tcBorders>
            <w:shd w:val="clear" w:color="auto" w:fill="auto"/>
            <w:noWrap/>
            <w:vAlign w:val="bottom"/>
            <w:hideMark/>
          </w:tcPr>
          <w:p w14:paraId="4F9838A9" w14:textId="77777777" w:rsidR="00485E7D" w:rsidRPr="00976B30" w:rsidRDefault="00485E7D" w:rsidP="00976B30">
            <w:pPr>
              <w:spacing w:after="0" w:line="240" w:lineRule="auto"/>
              <w:rPr>
                <w:rFonts w:ascii="Arial" w:eastAsia="Times New Roman" w:hAnsi="Arial" w:cs="Arial"/>
                <w:sz w:val="24"/>
                <w:szCs w:val="24"/>
              </w:rPr>
            </w:pPr>
          </w:p>
        </w:tc>
        <w:tc>
          <w:tcPr>
            <w:tcW w:w="2180" w:type="dxa"/>
            <w:tcBorders>
              <w:top w:val="nil"/>
              <w:left w:val="nil"/>
              <w:bottom w:val="nil"/>
              <w:right w:val="nil"/>
            </w:tcBorders>
            <w:shd w:val="clear" w:color="auto" w:fill="auto"/>
            <w:noWrap/>
            <w:vAlign w:val="bottom"/>
            <w:hideMark/>
          </w:tcPr>
          <w:p w14:paraId="4F9838AA" w14:textId="77777777" w:rsidR="00485E7D" w:rsidRPr="00976B30" w:rsidRDefault="00485E7D" w:rsidP="00976B30">
            <w:pPr>
              <w:spacing w:after="0" w:line="240" w:lineRule="auto"/>
              <w:rPr>
                <w:rFonts w:ascii="Arial" w:eastAsia="Times New Roman" w:hAnsi="Arial" w:cs="Arial"/>
                <w:sz w:val="24"/>
                <w:szCs w:val="24"/>
              </w:rPr>
            </w:pPr>
          </w:p>
        </w:tc>
      </w:tr>
    </w:tbl>
    <w:p w14:paraId="4F9838AC" w14:textId="77777777" w:rsidR="00976B30" w:rsidRPr="004F217F" w:rsidRDefault="00976B30">
      <w:pPr>
        <w:rPr>
          <w:rFonts w:ascii="Arial" w:hAnsi="Arial" w:cs="Arial"/>
          <w:sz w:val="24"/>
          <w:szCs w:val="24"/>
        </w:rPr>
      </w:pPr>
    </w:p>
    <w:tbl>
      <w:tblPr>
        <w:tblW w:w="9360" w:type="dxa"/>
        <w:tblLook w:val="04A0" w:firstRow="1" w:lastRow="0" w:firstColumn="1" w:lastColumn="0" w:noHBand="0" w:noVBand="1"/>
      </w:tblPr>
      <w:tblGrid>
        <w:gridCol w:w="5260"/>
        <w:gridCol w:w="960"/>
        <w:gridCol w:w="960"/>
        <w:gridCol w:w="2180"/>
      </w:tblGrid>
      <w:tr w:rsidR="00485E7D" w:rsidRPr="004F217F" w14:paraId="4F9838B1" w14:textId="77777777" w:rsidTr="00485E7D">
        <w:trPr>
          <w:trHeight w:val="255"/>
        </w:trPr>
        <w:tc>
          <w:tcPr>
            <w:tcW w:w="5260" w:type="dxa"/>
            <w:tcBorders>
              <w:top w:val="nil"/>
              <w:left w:val="nil"/>
              <w:bottom w:val="nil"/>
              <w:right w:val="nil"/>
            </w:tcBorders>
            <w:shd w:val="clear" w:color="auto" w:fill="auto"/>
            <w:vAlign w:val="bottom"/>
            <w:hideMark/>
          </w:tcPr>
          <w:p w14:paraId="4F9838AD" w14:textId="77777777" w:rsidR="00485E7D" w:rsidRPr="00976B30" w:rsidRDefault="00485E7D" w:rsidP="00976B30">
            <w:pPr>
              <w:spacing w:after="0" w:line="240" w:lineRule="auto"/>
              <w:rPr>
                <w:rFonts w:ascii="Arial" w:eastAsia="Times New Roman" w:hAnsi="Arial" w:cs="Arial"/>
                <w:b/>
                <w:bCs/>
                <w:sz w:val="24"/>
                <w:szCs w:val="24"/>
              </w:rPr>
            </w:pPr>
            <w:r w:rsidRPr="00976B30">
              <w:rPr>
                <w:rFonts w:ascii="Arial" w:eastAsia="Times New Roman" w:hAnsi="Arial" w:cs="Arial"/>
                <w:b/>
                <w:bCs/>
                <w:sz w:val="24"/>
                <w:szCs w:val="24"/>
              </w:rPr>
              <w:t>Global Request 2011-2</w:t>
            </w:r>
          </w:p>
        </w:tc>
        <w:tc>
          <w:tcPr>
            <w:tcW w:w="960" w:type="dxa"/>
            <w:tcBorders>
              <w:top w:val="nil"/>
              <w:left w:val="nil"/>
              <w:bottom w:val="nil"/>
              <w:right w:val="nil"/>
            </w:tcBorders>
            <w:shd w:val="clear" w:color="auto" w:fill="auto"/>
            <w:noWrap/>
            <w:vAlign w:val="bottom"/>
            <w:hideMark/>
          </w:tcPr>
          <w:p w14:paraId="4F9838AE" w14:textId="77777777" w:rsidR="00485E7D" w:rsidRPr="00976B30" w:rsidRDefault="00485E7D" w:rsidP="00976B30">
            <w:pPr>
              <w:spacing w:after="0" w:line="240" w:lineRule="auto"/>
              <w:rPr>
                <w:rFonts w:ascii="Arial" w:eastAsia="Times New Roman" w:hAnsi="Arial" w:cs="Arial"/>
                <w:b/>
                <w:bCs/>
                <w:sz w:val="24"/>
                <w:szCs w:val="24"/>
              </w:rPr>
            </w:pPr>
          </w:p>
        </w:tc>
        <w:tc>
          <w:tcPr>
            <w:tcW w:w="960" w:type="dxa"/>
            <w:tcBorders>
              <w:top w:val="nil"/>
              <w:left w:val="nil"/>
              <w:bottom w:val="nil"/>
              <w:right w:val="nil"/>
            </w:tcBorders>
            <w:shd w:val="clear" w:color="auto" w:fill="auto"/>
            <w:noWrap/>
            <w:vAlign w:val="bottom"/>
            <w:hideMark/>
          </w:tcPr>
          <w:p w14:paraId="4F9838AF" w14:textId="77777777" w:rsidR="00485E7D" w:rsidRPr="00976B30" w:rsidRDefault="00485E7D" w:rsidP="00976B30">
            <w:pPr>
              <w:spacing w:after="0" w:line="240" w:lineRule="auto"/>
              <w:rPr>
                <w:rFonts w:ascii="Arial" w:eastAsia="Times New Roman" w:hAnsi="Arial" w:cs="Arial"/>
                <w:sz w:val="24"/>
                <w:szCs w:val="24"/>
              </w:rPr>
            </w:pPr>
          </w:p>
        </w:tc>
        <w:tc>
          <w:tcPr>
            <w:tcW w:w="2180" w:type="dxa"/>
            <w:tcBorders>
              <w:top w:val="nil"/>
              <w:left w:val="nil"/>
              <w:bottom w:val="nil"/>
              <w:right w:val="nil"/>
            </w:tcBorders>
            <w:shd w:val="clear" w:color="auto" w:fill="auto"/>
            <w:noWrap/>
            <w:vAlign w:val="bottom"/>
            <w:hideMark/>
          </w:tcPr>
          <w:p w14:paraId="4F9838B0" w14:textId="77777777" w:rsidR="00485E7D" w:rsidRPr="00976B30" w:rsidRDefault="00485E7D" w:rsidP="00976B30">
            <w:pPr>
              <w:spacing w:after="0" w:line="240" w:lineRule="auto"/>
              <w:rPr>
                <w:rFonts w:ascii="Arial" w:eastAsia="Times New Roman" w:hAnsi="Arial" w:cs="Arial"/>
                <w:sz w:val="24"/>
                <w:szCs w:val="24"/>
              </w:rPr>
            </w:pPr>
          </w:p>
        </w:tc>
      </w:tr>
      <w:tr w:rsidR="00485E7D" w:rsidRPr="004F217F" w14:paraId="4F9838B3" w14:textId="77777777" w:rsidTr="00485E7D">
        <w:trPr>
          <w:trHeight w:val="25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8B2" w14:textId="77777777" w:rsidR="00485E7D" w:rsidRPr="00976B30" w:rsidRDefault="00485E7D"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t>SUBJECT:</w:t>
            </w:r>
            <w:r w:rsidRPr="00976B30">
              <w:rPr>
                <w:rFonts w:ascii="Arial" w:eastAsia="Times New Roman" w:hAnsi="Arial" w:cs="Arial"/>
                <w:sz w:val="24"/>
                <w:szCs w:val="24"/>
              </w:rPr>
              <w:t xml:space="preserve"> </w:t>
            </w:r>
            <w:r w:rsidRPr="00976B30">
              <w:rPr>
                <w:rFonts w:ascii="Arial" w:eastAsia="Times New Roman" w:hAnsi="Arial" w:cs="Arial"/>
                <w:b/>
                <w:bCs/>
                <w:sz w:val="24"/>
                <w:szCs w:val="24"/>
              </w:rPr>
              <w:t xml:space="preserve"> Global revision removing the term “Direct Supervision”</w:t>
            </w:r>
          </w:p>
        </w:tc>
      </w:tr>
      <w:tr w:rsidR="00485E7D" w:rsidRPr="004F217F" w14:paraId="4F9838B5" w14:textId="77777777" w:rsidTr="004F217F">
        <w:trPr>
          <w:trHeight w:val="1250"/>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8B4" w14:textId="77777777" w:rsidR="00485E7D" w:rsidRPr="00976B30" w:rsidRDefault="00485E7D"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t xml:space="preserve">REQUEST:      B30.2-3.1.1(a)(2); B30.2-3.1.3(b); B30.3-3.1.1(a)(2); </w:t>
            </w:r>
            <w:r w:rsidRPr="00976B30">
              <w:rPr>
                <w:rFonts w:ascii="Arial" w:eastAsia="Times New Roman" w:hAnsi="Arial" w:cs="Arial"/>
                <w:i/>
                <w:iCs/>
                <w:sz w:val="24"/>
                <w:szCs w:val="24"/>
              </w:rPr>
              <w:br/>
              <w:t xml:space="preserve">B30.4-3.1.1(a)(2); </w:t>
            </w:r>
            <w:r w:rsidRPr="00976B30">
              <w:rPr>
                <w:rFonts w:ascii="Arial" w:eastAsia="Times New Roman" w:hAnsi="Arial" w:cs="Arial"/>
                <w:i/>
                <w:iCs/>
                <w:sz w:val="24"/>
                <w:szCs w:val="24"/>
              </w:rPr>
              <w:br/>
              <w:t xml:space="preserve">B30.6-3.2.1(b); </w:t>
            </w:r>
            <w:r w:rsidRPr="00976B30">
              <w:rPr>
                <w:rFonts w:ascii="Arial" w:eastAsia="Times New Roman" w:hAnsi="Arial" w:cs="Arial"/>
                <w:i/>
                <w:iCs/>
                <w:sz w:val="24"/>
                <w:szCs w:val="24"/>
              </w:rPr>
              <w:br/>
              <w:t xml:space="preserve">B30.7-3.1.1(a)(2); </w:t>
            </w:r>
            <w:r w:rsidRPr="00976B30">
              <w:rPr>
                <w:rFonts w:ascii="Arial" w:eastAsia="Times New Roman" w:hAnsi="Arial" w:cs="Arial"/>
                <w:i/>
                <w:iCs/>
                <w:sz w:val="24"/>
                <w:szCs w:val="24"/>
              </w:rPr>
              <w:br/>
              <w:t xml:space="preserve">B30.8-3.1.1(a)(2); </w:t>
            </w:r>
            <w:r w:rsidRPr="00976B30">
              <w:rPr>
                <w:rFonts w:ascii="Arial" w:eastAsia="Times New Roman" w:hAnsi="Arial" w:cs="Arial"/>
                <w:i/>
                <w:iCs/>
                <w:sz w:val="24"/>
                <w:szCs w:val="24"/>
              </w:rPr>
              <w:br/>
              <w:t xml:space="preserve">B30.11-3.1.1(a)(2); </w:t>
            </w:r>
            <w:r w:rsidRPr="00976B30">
              <w:rPr>
                <w:rFonts w:ascii="Arial" w:eastAsia="Times New Roman" w:hAnsi="Arial" w:cs="Arial"/>
                <w:i/>
                <w:iCs/>
                <w:sz w:val="24"/>
                <w:szCs w:val="24"/>
              </w:rPr>
              <w:br/>
              <w:t xml:space="preserve">B30.13-3.1.1(a)(2); </w:t>
            </w:r>
            <w:r w:rsidRPr="00976B30">
              <w:rPr>
                <w:rFonts w:ascii="Arial" w:eastAsia="Times New Roman" w:hAnsi="Arial" w:cs="Arial"/>
                <w:i/>
                <w:iCs/>
                <w:sz w:val="24"/>
                <w:szCs w:val="24"/>
              </w:rPr>
              <w:br/>
              <w:t xml:space="preserve">B30.14-3.1.1(a)(2); </w:t>
            </w:r>
            <w:r w:rsidRPr="00976B30">
              <w:rPr>
                <w:rFonts w:ascii="Arial" w:eastAsia="Times New Roman" w:hAnsi="Arial" w:cs="Arial"/>
                <w:i/>
                <w:iCs/>
                <w:sz w:val="24"/>
                <w:szCs w:val="24"/>
              </w:rPr>
              <w:br/>
              <w:t xml:space="preserve">B30.17-3.1.1(a)(2;) </w:t>
            </w:r>
            <w:r w:rsidRPr="00976B30">
              <w:rPr>
                <w:rFonts w:ascii="Arial" w:eastAsia="Times New Roman" w:hAnsi="Arial" w:cs="Arial"/>
                <w:i/>
                <w:iCs/>
                <w:sz w:val="24"/>
                <w:szCs w:val="24"/>
              </w:rPr>
              <w:br/>
              <w:t xml:space="preserve">B30.18-3.1.1(a)(2); 18-3.1.3(b); 18-3.1.5; </w:t>
            </w:r>
            <w:r w:rsidRPr="00976B30">
              <w:rPr>
                <w:rFonts w:ascii="Arial" w:eastAsia="Times New Roman" w:hAnsi="Arial" w:cs="Arial"/>
                <w:i/>
                <w:iCs/>
                <w:sz w:val="24"/>
                <w:szCs w:val="24"/>
              </w:rPr>
              <w:br/>
              <w:t xml:space="preserve">B30.19-3.1.1(a)(2); </w:t>
            </w:r>
            <w:r w:rsidRPr="00976B30">
              <w:rPr>
                <w:rFonts w:ascii="Arial" w:eastAsia="Times New Roman" w:hAnsi="Arial" w:cs="Arial"/>
                <w:i/>
                <w:iCs/>
                <w:sz w:val="24"/>
                <w:szCs w:val="24"/>
              </w:rPr>
              <w:br/>
              <w:t xml:space="preserve">B30.20-1.4.4(a)(2); B30.20-2.4.4(a)(2); B30.20-3.4.4(a)(2); B30.20-4.4.4(a)(2); B30.20-5.4.4(a)(2); </w:t>
            </w:r>
            <w:r w:rsidRPr="00976B30">
              <w:rPr>
                <w:rFonts w:ascii="Arial" w:eastAsia="Times New Roman" w:hAnsi="Arial" w:cs="Arial"/>
                <w:i/>
                <w:iCs/>
                <w:sz w:val="24"/>
                <w:szCs w:val="24"/>
              </w:rPr>
              <w:br/>
              <w:t>B30.22-3.1.1(a)(2);</w:t>
            </w:r>
            <w:r w:rsidRPr="00976B30">
              <w:rPr>
                <w:rFonts w:ascii="Arial" w:eastAsia="Times New Roman" w:hAnsi="Arial" w:cs="Arial"/>
                <w:i/>
                <w:iCs/>
                <w:sz w:val="24"/>
                <w:szCs w:val="24"/>
              </w:rPr>
              <w:br/>
            </w:r>
            <w:r w:rsidRPr="00976B30">
              <w:rPr>
                <w:rFonts w:ascii="Arial" w:eastAsia="Times New Roman" w:hAnsi="Arial" w:cs="Arial"/>
                <w:i/>
                <w:iCs/>
                <w:sz w:val="24"/>
                <w:szCs w:val="24"/>
              </w:rPr>
              <w:br/>
              <w:t xml:space="preserve">Delete Current Language: "trainees under the direct supervision of a designated </w:t>
            </w:r>
            <w:r w:rsidRPr="00976B30">
              <w:rPr>
                <w:rFonts w:ascii="Arial" w:eastAsia="Times New Roman" w:hAnsi="Arial" w:cs="Arial"/>
                <w:i/>
                <w:iCs/>
                <w:sz w:val="24"/>
                <w:szCs w:val="24"/>
              </w:rPr>
              <w:lastRenderedPageBreak/>
              <w:t>person"</w:t>
            </w:r>
            <w:r w:rsidRPr="00976B30">
              <w:rPr>
                <w:rFonts w:ascii="Arial" w:eastAsia="Times New Roman" w:hAnsi="Arial" w:cs="Arial"/>
                <w:i/>
                <w:iCs/>
                <w:sz w:val="24"/>
                <w:szCs w:val="24"/>
              </w:rPr>
              <w:br/>
              <w:t>Replace with: "trainees under the supervision of a designated person, the number of trainees permitted to be supervised by a single designated person, the physical location of the designated person while supervising, and the type of communication required between the designated person and the trainee shall be determined by a qualified person."</w:t>
            </w:r>
          </w:p>
        </w:tc>
      </w:tr>
      <w:tr w:rsidR="00485E7D" w:rsidRPr="004F217F" w14:paraId="4F9838B7" w14:textId="77777777" w:rsidTr="00485E7D">
        <w:trPr>
          <w:trHeight w:val="1790"/>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4F9838B6" w14:textId="77777777" w:rsidR="00485E7D" w:rsidRPr="00976B30" w:rsidRDefault="00485E7D"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lastRenderedPageBreak/>
              <w:t xml:space="preserve">B30.5-3.1.1(a)(2) </w:t>
            </w:r>
            <w:r w:rsidRPr="00976B30">
              <w:rPr>
                <w:rFonts w:ascii="Arial" w:eastAsia="Times New Roman" w:hAnsi="Arial" w:cs="Arial"/>
                <w:i/>
                <w:iCs/>
                <w:sz w:val="24"/>
                <w:szCs w:val="24"/>
              </w:rPr>
              <w:br/>
              <w:t>Delete Current Language: "…While operating the crane, the trainee must be under the direct supervision of a designated, qualified operator."</w:t>
            </w:r>
            <w:r w:rsidRPr="00976B30">
              <w:rPr>
                <w:rFonts w:ascii="Arial" w:eastAsia="Times New Roman" w:hAnsi="Arial" w:cs="Arial"/>
                <w:i/>
                <w:iCs/>
                <w:sz w:val="24"/>
                <w:szCs w:val="24"/>
              </w:rPr>
              <w:br/>
              <w:t>Replace with: "trainees shall be under the supervision of a designated person, the number of trainees permitted to be supervised by a single designated person, the physical location of the designated person while supervising, and the type of communication required between the designated person and the trainee shall be determined by a qualified person."</w:t>
            </w:r>
          </w:p>
        </w:tc>
      </w:tr>
      <w:tr w:rsidR="00485E7D" w:rsidRPr="004F217F" w14:paraId="4F9838B9" w14:textId="77777777" w:rsidTr="00485E7D">
        <w:trPr>
          <w:trHeight w:val="1700"/>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4F9838B8" w14:textId="77777777" w:rsidR="00485E7D" w:rsidRPr="00976B30" w:rsidRDefault="00485E7D"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t>B30.25-3.1.1(a)(2)</w:t>
            </w:r>
            <w:r w:rsidRPr="00976B30">
              <w:rPr>
                <w:rFonts w:ascii="Arial" w:eastAsia="Times New Roman" w:hAnsi="Arial" w:cs="Arial"/>
                <w:i/>
                <w:iCs/>
                <w:sz w:val="24"/>
                <w:szCs w:val="24"/>
              </w:rPr>
              <w:br/>
              <w:t>Delete Current Language: "qualified trainees under the direct supervision of a designated and qualified operator"</w:t>
            </w:r>
            <w:r w:rsidRPr="00976B30">
              <w:rPr>
                <w:rFonts w:ascii="Arial" w:eastAsia="Times New Roman" w:hAnsi="Arial" w:cs="Arial"/>
                <w:i/>
                <w:iCs/>
                <w:sz w:val="24"/>
                <w:szCs w:val="24"/>
              </w:rPr>
              <w:br/>
              <w:t xml:space="preserve">Replace with: "trainees under the supervision of a designated person, the number of trainees permitted to be supervised by a single designated person, the physical location of the designated person while supervising, and the type of communication required between the designated person and the trainee shall be determined by a qualified person."        </w:t>
            </w:r>
          </w:p>
        </w:tc>
      </w:tr>
      <w:tr w:rsidR="00485E7D" w:rsidRPr="004F217F" w14:paraId="4F9838BB" w14:textId="77777777" w:rsidTr="00485E7D">
        <w:trPr>
          <w:trHeight w:val="1890"/>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4F9838BA" w14:textId="77777777" w:rsidR="00485E7D" w:rsidRPr="00976B30" w:rsidRDefault="00485E7D"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t>B30.27-3.1.1(a)(2)</w:t>
            </w:r>
            <w:r w:rsidRPr="00976B30">
              <w:rPr>
                <w:rFonts w:ascii="Arial" w:eastAsia="Times New Roman" w:hAnsi="Arial" w:cs="Arial"/>
                <w:i/>
                <w:iCs/>
                <w:sz w:val="24"/>
                <w:szCs w:val="24"/>
              </w:rPr>
              <w:br/>
              <w:t>Delete Current Language: "…While operating, the trainee shall be under the direct supervision of a designated, qualified operator."</w:t>
            </w:r>
            <w:r w:rsidRPr="00976B30">
              <w:rPr>
                <w:rFonts w:ascii="Arial" w:eastAsia="Times New Roman" w:hAnsi="Arial" w:cs="Arial"/>
                <w:i/>
                <w:iCs/>
                <w:sz w:val="24"/>
                <w:szCs w:val="24"/>
              </w:rPr>
              <w:br/>
              <w:t>Replace with: "trainees shall be under the supervision of a designated person, the number of trainees permitted to be supervised by a single designated person, the physical location of the designated person while supervising, and the type of communication required between the designated person and the trainee shall be determined by a qualified person."</w:t>
            </w:r>
          </w:p>
        </w:tc>
      </w:tr>
      <w:tr w:rsidR="00485E7D" w:rsidRPr="004F217F" w14:paraId="4F9838BD" w14:textId="77777777" w:rsidTr="00485E7D">
        <w:trPr>
          <w:trHeight w:val="255"/>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4F9838BC" w14:textId="77777777" w:rsidR="00485E7D" w:rsidRPr="00976B30" w:rsidRDefault="00485E7D" w:rsidP="00976B30">
            <w:pPr>
              <w:spacing w:after="0" w:line="240" w:lineRule="auto"/>
              <w:rPr>
                <w:rFonts w:ascii="Arial" w:eastAsia="Times New Roman" w:hAnsi="Arial" w:cs="Arial"/>
              </w:rPr>
            </w:pPr>
            <w:r w:rsidRPr="00976B30">
              <w:rPr>
                <w:rFonts w:ascii="Arial" w:eastAsia="Times New Roman" w:hAnsi="Arial" w:cs="Arial"/>
              </w:rPr>
              <w:t>Approved May 2011</w:t>
            </w:r>
          </w:p>
        </w:tc>
      </w:tr>
    </w:tbl>
    <w:p w14:paraId="4F9838BE" w14:textId="77777777" w:rsidR="00976B30" w:rsidRPr="004F217F" w:rsidRDefault="00976B30">
      <w:pPr>
        <w:rPr>
          <w:rFonts w:ascii="Arial" w:hAnsi="Arial" w:cs="Arial"/>
        </w:rPr>
      </w:pPr>
      <w:r w:rsidRPr="004F217F">
        <w:rPr>
          <w:rFonts w:ascii="Arial" w:hAnsi="Arial" w:cs="Arial"/>
        </w:rPr>
        <w:br w:type="page"/>
      </w:r>
    </w:p>
    <w:tbl>
      <w:tblPr>
        <w:tblW w:w="9360" w:type="dxa"/>
        <w:tblLook w:val="04A0" w:firstRow="1" w:lastRow="0" w:firstColumn="1" w:lastColumn="0" w:noHBand="0" w:noVBand="1"/>
      </w:tblPr>
      <w:tblGrid>
        <w:gridCol w:w="5260"/>
        <w:gridCol w:w="960"/>
        <w:gridCol w:w="960"/>
        <w:gridCol w:w="2180"/>
      </w:tblGrid>
      <w:tr w:rsidR="00485E7D" w:rsidRPr="004F217F" w14:paraId="4F9838C3" w14:textId="77777777" w:rsidTr="00485E7D">
        <w:trPr>
          <w:trHeight w:val="255"/>
        </w:trPr>
        <w:tc>
          <w:tcPr>
            <w:tcW w:w="5260" w:type="dxa"/>
            <w:tcBorders>
              <w:top w:val="nil"/>
              <w:left w:val="nil"/>
              <w:bottom w:val="nil"/>
              <w:right w:val="nil"/>
            </w:tcBorders>
            <w:shd w:val="clear" w:color="auto" w:fill="auto"/>
            <w:vAlign w:val="bottom"/>
            <w:hideMark/>
          </w:tcPr>
          <w:p w14:paraId="4F9838BF" w14:textId="77777777" w:rsidR="00485E7D" w:rsidRPr="00976B30" w:rsidRDefault="00485E7D" w:rsidP="00976B30">
            <w:pPr>
              <w:spacing w:after="0" w:line="240" w:lineRule="auto"/>
              <w:rPr>
                <w:rFonts w:ascii="Arial" w:eastAsia="Times New Roman" w:hAnsi="Arial" w:cs="Arial"/>
                <w:b/>
                <w:bCs/>
              </w:rPr>
            </w:pPr>
            <w:r w:rsidRPr="00976B30">
              <w:rPr>
                <w:rFonts w:ascii="Arial" w:eastAsia="Times New Roman" w:hAnsi="Arial" w:cs="Arial"/>
                <w:b/>
                <w:bCs/>
              </w:rPr>
              <w:lastRenderedPageBreak/>
              <w:t>Global Request 2011-3</w:t>
            </w:r>
          </w:p>
        </w:tc>
        <w:tc>
          <w:tcPr>
            <w:tcW w:w="960" w:type="dxa"/>
            <w:tcBorders>
              <w:top w:val="nil"/>
              <w:left w:val="nil"/>
              <w:bottom w:val="nil"/>
              <w:right w:val="nil"/>
            </w:tcBorders>
            <w:shd w:val="clear" w:color="auto" w:fill="auto"/>
            <w:noWrap/>
            <w:vAlign w:val="bottom"/>
            <w:hideMark/>
          </w:tcPr>
          <w:p w14:paraId="4F9838C0" w14:textId="77777777" w:rsidR="00485E7D" w:rsidRPr="00976B30" w:rsidRDefault="00485E7D" w:rsidP="00976B30">
            <w:pPr>
              <w:spacing w:after="0" w:line="240" w:lineRule="auto"/>
              <w:rPr>
                <w:rFonts w:ascii="Arial" w:eastAsia="Times New Roman" w:hAnsi="Arial" w:cs="Arial"/>
                <w:b/>
                <w:bCs/>
              </w:rPr>
            </w:pPr>
          </w:p>
        </w:tc>
        <w:tc>
          <w:tcPr>
            <w:tcW w:w="960" w:type="dxa"/>
            <w:tcBorders>
              <w:top w:val="nil"/>
              <w:left w:val="nil"/>
              <w:bottom w:val="nil"/>
              <w:right w:val="nil"/>
            </w:tcBorders>
            <w:shd w:val="clear" w:color="auto" w:fill="auto"/>
            <w:noWrap/>
            <w:vAlign w:val="bottom"/>
            <w:hideMark/>
          </w:tcPr>
          <w:p w14:paraId="4F9838C1" w14:textId="77777777" w:rsidR="00485E7D" w:rsidRPr="00976B30" w:rsidRDefault="00485E7D" w:rsidP="00976B30">
            <w:pPr>
              <w:spacing w:after="0" w:line="240" w:lineRule="auto"/>
              <w:rPr>
                <w:rFonts w:ascii="Arial" w:eastAsia="Times New Roman" w:hAnsi="Arial" w:cs="Arial"/>
              </w:rPr>
            </w:pPr>
          </w:p>
        </w:tc>
        <w:tc>
          <w:tcPr>
            <w:tcW w:w="2180" w:type="dxa"/>
            <w:tcBorders>
              <w:top w:val="nil"/>
              <w:left w:val="nil"/>
              <w:bottom w:val="nil"/>
              <w:right w:val="nil"/>
            </w:tcBorders>
            <w:shd w:val="clear" w:color="auto" w:fill="auto"/>
            <w:noWrap/>
            <w:vAlign w:val="bottom"/>
            <w:hideMark/>
          </w:tcPr>
          <w:p w14:paraId="4F9838C2" w14:textId="77777777" w:rsidR="00485E7D" w:rsidRPr="00976B30" w:rsidRDefault="00485E7D" w:rsidP="00976B30">
            <w:pPr>
              <w:spacing w:after="0" w:line="240" w:lineRule="auto"/>
              <w:rPr>
                <w:rFonts w:ascii="Arial" w:eastAsia="Times New Roman" w:hAnsi="Arial" w:cs="Arial"/>
              </w:rPr>
            </w:pPr>
          </w:p>
        </w:tc>
      </w:tr>
      <w:tr w:rsidR="00485E7D" w:rsidRPr="004F217F" w14:paraId="4F9838C5" w14:textId="77777777" w:rsidTr="00485E7D">
        <w:trPr>
          <w:trHeight w:val="25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8C4" w14:textId="77777777" w:rsidR="00485E7D" w:rsidRPr="00976B30" w:rsidRDefault="00485E7D" w:rsidP="00976B30">
            <w:pPr>
              <w:spacing w:after="0" w:line="240" w:lineRule="auto"/>
              <w:rPr>
                <w:rFonts w:ascii="Arial" w:eastAsia="Times New Roman" w:hAnsi="Arial" w:cs="Arial"/>
                <w:i/>
                <w:iCs/>
              </w:rPr>
            </w:pPr>
            <w:r w:rsidRPr="00976B30">
              <w:rPr>
                <w:rFonts w:ascii="Arial" w:eastAsia="Times New Roman" w:hAnsi="Arial" w:cs="Arial"/>
                <w:i/>
                <w:iCs/>
              </w:rPr>
              <w:t>SUBJECT:</w:t>
            </w:r>
            <w:r w:rsidRPr="00976B30">
              <w:rPr>
                <w:rFonts w:ascii="Arial" w:eastAsia="Times New Roman" w:hAnsi="Arial" w:cs="Arial"/>
              </w:rPr>
              <w:t xml:space="preserve"> </w:t>
            </w:r>
            <w:r w:rsidRPr="00976B30">
              <w:rPr>
                <w:rFonts w:ascii="Arial" w:eastAsia="Times New Roman" w:hAnsi="Arial" w:cs="Arial"/>
                <w:b/>
                <w:bCs/>
              </w:rPr>
              <w:t xml:space="preserve"> DEFINITIONS OF APPOINTED, AUTHORIZED, DESIGNATED AND QUALIFIED PERSONS</w:t>
            </w:r>
          </w:p>
        </w:tc>
      </w:tr>
      <w:tr w:rsidR="00485E7D" w:rsidRPr="004F217F" w14:paraId="4F9838C7" w14:textId="77777777" w:rsidTr="00485E7D">
        <w:trPr>
          <w:trHeight w:val="4337"/>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4F9838C6" w14:textId="77777777" w:rsidR="00485E7D" w:rsidRPr="00976B30" w:rsidRDefault="00485E7D"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t>1. Provide a paragraph on personnel competence to cover persons performing the</w:t>
            </w:r>
            <w:r w:rsidRPr="00976B30">
              <w:rPr>
                <w:rFonts w:ascii="Arial" w:eastAsia="Times New Roman" w:hAnsi="Arial" w:cs="Arial"/>
                <w:i/>
                <w:iCs/>
                <w:sz w:val="24"/>
                <w:szCs w:val="24"/>
              </w:rPr>
              <w:br/>
              <w:t>functions addressed in the volume (e.g., inspection, maintenance, testing, operation,</w:t>
            </w:r>
            <w:r w:rsidRPr="00976B30">
              <w:rPr>
                <w:rFonts w:ascii="Arial" w:eastAsia="Times New Roman" w:hAnsi="Arial" w:cs="Arial"/>
                <w:i/>
                <w:iCs/>
                <w:sz w:val="24"/>
                <w:szCs w:val="24"/>
              </w:rPr>
              <w:br/>
              <w:t>signaling, lift direction, supervision). Chapter XX-0 appears to be the appropriate</w:t>
            </w:r>
            <w:r w:rsidRPr="00976B30">
              <w:rPr>
                <w:rFonts w:ascii="Arial" w:eastAsia="Times New Roman" w:hAnsi="Arial" w:cs="Arial"/>
                <w:i/>
                <w:iCs/>
                <w:sz w:val="24"/>
                <w:szCs w:val="24"/>
              </w:rPr>
              <w:br/>
              <w:t>section for placement as it bridges multiple chapters. To do so, the title of the chapter</w:t>
            </w:r>
            <w:r w:rsidRPr="00976B30">
              <w:rPr>
                <w:rFonts w:ascii="Arial" w:eastAsia="Times New Roman" w:hAnsi="Arial" w:cs="Arial"/>
                <w:i/>
                <w:iCs/>
                <w:sz w:val="24"/>
                <w:szCs w:val="24"/>
              </w:rPr>
              <w:br/>
              <w:t>would change to “Scope, Definitions, References, and Personnel Competence”. The</w:t>
            </w:r>
            <w:r w:rsidRPr="00976B30">
              <w:rPr>
                <w:rFonts w:ascii="Arial" w:eastAsia="Times New Roman" w:hAnsi="Arial" w:cs="Arial"/>
                <w:i/>
                <w:iCs/>
                <w:sz w:val="24"/>
                <w:szCs w:val="24"/>
              </w:rPr>
              <w:br/>
              <w:t>paragraph would state:</w:t>
            </w:r>
            <w:r w:rsidRPr="00976B30">
              <w:rPr>
                <w:rFonts w:ascii="Arial" w:eastAsia="Times New Roman" w:hAnsi="Arial" w:cs="Arial"/>
                <w:i/>
                <w:iCs/>
                <w:sz w:val="24"/>
                <w:szCs w:val="24"/>
              </w:rPr>
              <w:br/>
              <w:t>“SECTION XX-0.4 Personnel Competence</w:t>
            </w:r>
            <w:r w:rsidRPr="00976B30">
              <w:rPr>
                <w:rFonts w:ascii="Arial" w:eastAsia="Times New Roman" w:hAnsi="Arial" w:cs="Arial"/>
                <w:i/>
                <w:iCs/>
                <w:sz w:val="24"/>
                <w:szCs w:val="24"/>
              </w:rPr>
              <w:br/>
              <w:t>Persons performing the functions identified in this volume shall meet the</w:t>
            </w:r>
            <w:r w:rsidRPr="00976B30">
              <w:rPr>
                <w:rFonts w:ascii="Arial" w:eastAsia="Times New Roman" w:hAnsi="Arial" w:cs="Arial"/>
                <w:i/>
                <w:iCs/>
                <w:sz w:val="24"/>
                <w:szCs w:val="24"/>
              </w:rPr>
              <w:br/>
              <w:t>applicable qualifying criteria stated in this volume and shall, through education,</w:t>
            </w:r>
            <w:r w:rsidRPr="00976B30">
              <w:rPr>
                <w:rFonts w:ascii="Arial" w:eastAsia="Times New Roman" w:hAnsi="Arial" w:cs="Arial"/>
                <w:i/>
                <w:iCs/>
                <w:sz w:val="24"/>
                <w:szCs w:val="24"/>
              </w:rPr>
              <w:br/>
              <w:t>training, experience, skill, and physical fitness, as necessary, be competent and</w:t>
            </w:r>
            <w:r w:rsidRPr="00976B30">
              <w:rPr>
                <w:rFonts w:ascii="Arial" w:eastAsia="Times New Roman" w:hAnsi="Arial" w:cs="Arial"/>
                <w:i/>
                <w:iCs/>
                <w:sz w:val="24"/>
                <w:szCs w:val="24"/>
              </w:rPr>
              <w:br/>
              <w:t>capable to perform the functions as determined by the employer or employer’s</w:t>
            </w:r>
            <w:r w:rsidRPr="00976B30">
              <w:rPr>
                <w:rFonts w:ascii="Arial" w:eastAsia="Times New Roman" w:hAnsi="Arial" w:cs="Arial"/>
                <w:i/>
                <w:iCs/>
                <w:sz w:val="24"/>
                <w:szCs w:val="24"/>
              </w:rPr>
              <w:br/>
              <w:t>representative.” [If there are no specific qualifying criteria in the volume, the phrase</w:t>
            </w:r>
            <w:r w:rsidRPr="00976B30">
              <w:rPr>
                <w:rFonts w:ascii="Arial" w:eastAsia="Times New Roman" w:hAnsi="Arial" w:cs="Arial"/>
                <w:i/>
                <w:iCs/>
                <w:sz w:val="24"/>
                <w:szCs w:val="24"/>
              </w:rPr>
              <w:br/>
              <w:t>“shall meet the applicable qualifying criteria stated in this volume and” should be</w:t>
            </w:r>
            <w:r w:rsidRPr="00976B30">
              <w:rPr>
                <w:rFonts w:ascii="Arial" w:eastAsia="Times New Roman" w:hAnsi="Arial" w:cs="Arial"/>
                <w:i/>
                <w:iCs/>
                <w:sz w:val="24"/>
                <w:szCs w:val="24"/>
              </w:rPr>
              <w:br/>
              <w:t>deleted.]</w:t>
            </w:r>
            <w:r w:rsidRPr="00976B30">
              <w:rPr>
                <w:rFonts w:ascii="Arial" w:eastAsia="Times New Roman" w:hAnsi="Arial" w:cs="Arial"/>
                <w:i/>
                <w:iCs/>
                <w:sz w:val="24"/>
                <w:szCs w:val="24"/>
              </w:rPr>
              <w:br/>
              <w:t>This places responsibility on the employer/supervisor for ensuring all persons</w:t>
            </w:r>
            <w:r w:rsidRPr="00976B30">
              <w:rPr>
                <w:rFonts w:ascii="Arial" w:eastAsia="Times New Roman" w:hAnsi="Arial" w:cs="Arial"/>
                <w:i/>
                <w:iCs/>
                <w:sz w:val="24"/>
                <w:szCs w:val="24"/>
              </w:rPr>
              <w:br/>
              <w:t>performing the functions identified in the volume (inspection, maintenance, testing,</w:t>
            </w:r>
            <w:r w:rsidRPr="00976B30">
              <w:rPr>
                <w:rFonts w:ascii="Arial" w:eastAsia="Times New Roman" w:hAnsi="Arial" w:cs="Arial"/>
                <w:i/>
                <w:iCs/>
                <w:sz w:val="24"/>
                <w:szCs w:val="24"/>
              </w:rPr>
              <w:br/>
              <w:t>operation, signaling, supervision, etc.) have the necessary knowledge, skill, and ability</w:t>
            </w:r>
            <w:r w:rsidRPr="00976B30">
              <w:rPr>
                <w:rFonts w:ascii="Arial" w:eastAsia="Times New Roman" w:hAnsi="Arial" w:cs="Arial"/>
                <w:i/>
                <w:iCs/>
                <w:sz w:val="24"/>
                <w:szCs w:val="24"/>
              </w:rPr>
              <w:br/>
              <w:t>to perform their assigned functions.</w:t>
            </w:r>
          </w:p>
        </w:tc>
      </w:tr>
      <w:tr w:rsidR="00485E7D" w:rsidRPr="004F217F" w14:paraId="4F9838C9" w14:textId="77777777" w:rsidTr="00485E7D">
        <w:trPr>
          <w:trHeight w:val="620"/>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4F9838C8" w14:textId="77777777" w:rsidR="00485E7D" w:rsidRPr="00976B30" w:rsidRDefault="00485E7D"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t>2. Delete the definition for “appointed”. This is a commonly understood word and a</w:t>
            </w:r>
            <w:r w:rsidRPr="00976B30">
              <w:rPr>
                <w:rFonts w:ascii="Arial" w:eastAsia="Times New Roman" w:hAnsi="Arial" w:cs="Arial"/>
                <w:i/>
                <w:iCs/>
                <w:sz w:val="24"/>
                <w:szCs w:val="24"/>
              </w:rPr>
              <w:br/>
              <w:t>special definition is not required.</w:t>
            </w:r>
          </w:p>
        </w:tc>
      </w:tr>
      <w:tr w:rsidR="00485E7D" w:rsidRPr="004F217F" w14:paraId="4F9838CB" w14:textId="77777777" w:rsidTr="00485E7D">
        <w:trPr>
          <w:trHeight w:val="1340"/>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4F9838CA" w14:textId="77777777" w:rsidR="00485E7D" w:rsidRPr="00976B30" w:rsidRDefault="00485E7D"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t>3. Delete the definition for “authorized”. The current definition is “appointed by a duly</w:t>
            </w:r>
            <w:r w:rsidRPr="00976B30">
              <w:rPr>
                <w:rFonts w:ascii="Arial" w:eastAsia="Times New Roman" w:hAnsi="Arial" w:cs="Arial"/>
                <w:i/>
                <w:iCs/>
                <w:sz w:val="24"/>
                <w:szCs w:val="24"/>
              </w:rPr>
              <w:br/>
              <w:t>constituted administrative or regulatory authority”. However, where the word is used in</w:t>
            </w:r>
            <w:r w:rsidRPr="00976B30">
              <w:rPr>
                <w:rFonts w:ascii="Arial" w:eastAsia="Times New Roman" w:hAnsi="Arial" w:cs="Arial"/>
                <w:i/>
                <w:iCs/>
                <w:sz w:val="24"/>
                <w:szCs w:val="24"/>
              </w:rPr>
              <w:br/>
              <w:t>the text of the volumes, it is rarely, if at all, used in this context but in its commonly</w:t>
            </w:r>
            <w:r w:rsidRPr="00976B30">
              <w:rPr>
                <w:rFonts w:ascii="Arial" w:eastAsia="Times New Roman" w:hAnsi="Arial" w:cs="Arial"/>
                <w:i/>
                <w:iCs/>
                <w:sz w:val="24"/>
                <w:szCs w:val="24"/>
              </w:rPr>
              <w:br/>
              <w:t>understood meaning. If reference to an administrative or regulatory authority is</w:t>
            </w:r>
            <w:r w:rsidRPr="00976B30">
              <w:rPr>
                <w:rFonts w:ascii="Arial" w:eastAsia="Times New Roman" w:hAnsi="Arial" w:cs="Arial"/>
                <w:i/>
                <w:iCs/>
                <w:sz w:val="24"/>
                <w:szCs w:val="24"/>
              </w:rPr>
              <w:br/>
              <w:t>required, it can be so stated in the text of the paragraph where this is addressed.</w:t>
            </w:r>
          </w:p>
        </w:tc>
      </w:tr>
      <w:tr w:rsidR="00485E7D" w:rsidRPr="004F217F" w14:paraId="4F9838CD" w14:textId="77777777" w:rsidTr="00485E7D">
        <w:trPr>
          <w:trHeight w:val="1860"/>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4F9838CC" w14:textId="77777777" w:rsidR="00485E7D" w:rsidRPr="00976B30" w:rsidRDefault="00485E7D"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t xml:space="preserve">4.  Delete the definition for “designated person”.  The new paragraph on personnel competence removes the need for a special definition for this term and permits it to be used in its commonly understood context, i.e., assigned by the employer or supervisor.   </w:t>
            </w:r>
            <w:r w:rsidRPr="00976B30">
              <w:rPr>
                <w:rFonts w:ascii="Arial" w:eastAsia="Times New Roman" w:hAnsi="Arial" w:cs="Arial"/>
                <w:i/>
                <w:iCs/>
                <w:sz w:val="24"/>
                <w:szCs w:val="24"/>
              </w:rPr>
              <w:br/>
            </w:r>
            <w:r w:rsidRPr="00976B30">
              <w:rPr>
                <w:rFonts w:ascii="Arial" w:eastAsia="Times New Roman" w:hAnsi="Arial" w:cs="Arial"/>
                <w:i/>
                <w:iCs/>
                <w:sz w:val="24"/>
                <w:szCs w:val="24"/>
              </w:rPr>
              <w:br/>
              <w:t xml:space="preserve">Where reference to a “designated person”, “appointed person”, or “authorized person” is needed, use the term “designated person” for consistency. </w:t>
            </w:r>
          </w:p>
        </w:tc>
      </w:tr>
      <w:tr w:rsidR="00485E7D" w:rsidRPr="004F217F" w14:paraId="4F9838CF" w14:textId="77777777" w:rsidTr="00485E7D">
        <w:trPr>
          <w:trHeight w:val="1275"/>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4F9838CE" w14:textId="77777777" w:rsidR="00485E7D" w:rsidRPr="00976B30" w:rsidRDefault="00485E7D"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t xml:space="preserve">5. Continue to use the current definition of “Qualified Person”.  </w:t>
            </w:r>
            <w:r w:rsidRPr="00976B30">
              <w:rPr>
                <w:rFonts w:ascii="Arial" w:eastAsia="Times New Roman" w:hAnsi="Arial" w:cs="Arial"/>
                <w:i/>
                <w:iCs/>
                <w:sz w:val="24"/>
                <w:szCs w:val="24"/>
              </w:rPr>
              <w:br/>
              <w:t xml:space="preserve">The term “qualified person” should be used in the context of an expert, consultant, engineer, etc., with advanced knowledge of the subject matter who can resolve issues that are beyond the competence of the inspectors, maintenance personnel, lift directors, etc., who perform the regular functions associated with the </w:t>
            </w:r>
            <w:proofErr w:type="gramStart"/>
            <w:r w:rsidRPr="00976B30">
              <w:rPr>
                <w:rFonts w:ascii="Arial" w:eastAsia="Times New Roman" w:hAnsi="Arial" w:cs="Arial"/>
                <w:i/>
                <w:iCs/>
                <w:sz w:val="24"/>
                <w:szCs w:val="24"/>
              </w:rPr>
              <w:t>particular volume</w:t>
            </w:r>
            <w:proofErr w:type="gramEnd"/>
            <w:r w:rsidRPr="00976B30">
              <w:rPr>
                <w:rFonts w:ascii="Arial" w:eastAsia="Times New Roman" w:hAnsi="Arial" w:cs="Arial"/>
                <w:i/>
                <w:iCs/>
                <w:sz w:val="24"/>
                <w:szCs w:val="24"/>
              </w:rPr>
              <w:t xml:space="preserve">.  </w:t>
            </w:r>
          </w:p>
        </w:tc>
      </w:tr>
      <w:tr w:rsidR="00485E7D" w:rsidRPr="004F217F" w14:paraId="4F9838D1" w14:textId="77777777" w:rsidTr="00485E7D">
        <w:trPr>
          <w:trHeight w:val="255"/>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4F9838D0" w14:textId="77777777" w:rsidR="00485E7D" w:rsidRPr="00976B30" w:rsidRDefault="00485E7D"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Approved May 2011</w:t>
            </w:r>
          </w:p>
        </w:tc>
      </w:tr>
    </w:tbl>
    <w:p w14:paraId="4F9838D2" w14:textId="77777777" w:rsidR="00976B30" w:rsidRPr="004F217F" w:rsidRDefault="00976B30">
      <w:pPr>
        <w:rPr>
          <w:rFonts w:ascii="Arial" w:hAnsi="Arial" w:cs="Arial"/>
          <w:sz w:val="24"/>
          <w:szCs w:val="24"/>
        </w:rPr>
      </w:pPr>
      <w:r w:rsidRPr="004F217F">
        <w:rPr>
          <w:rFonts w:ascii="Arial" w:hAnsi="Arial" w:cs="Arial"/>
          <w:sz w:val="24"/>
          <w:szCs w:val="24"/>
        </w:rPr>
        <w:br w:type="page"/>
      </w:r>
    </w:p>
    <w:tbl>
      <w:tblPr>
        <w:tblW w:w="9360" w:type="dxa"/>
        <w:tblLook w:val="04A0" w:firstRow="1" w:lastRow="0" w:firstColumn="1" w:lastColumn="0" w:noHBand="0" w:noVBand="1"/>
      </w:tblPr>
      <w:tblGrid>
        <w:gridCol w:w="5260"/>
        <w:gridCol w:w="960"/>
        <w:gridCol w:w="960"/>
        <w:gridCol w:w="2180"/>
      </w:tblGrid>
      <w:tr w:rsidR="00485E7D" w:rsidRPr="004F217F" w14:paraId="4F9838D7" w14:textId="77777777" w:rsidTr="00485E7D">
        <w:trPr>
          <w:trHeight w:val="255"/>
        </w:trPr>
        <w:tc>
          <w:tcPr>
            <w:tcW w:w="5260" w:type="dxa"/>
            <w:tcBorders>
              <w:top w:val="nil"/>
              <w:left w:val="nil"/>
              <w:bottom w:val="nil"/>
              <w:right w:val="nil"/>
            </w:tcBorders>
            <w:shd w:val="clear" w:color="auto" w:fill="auto"/>
            <w:vAlign w:val="bottom"/>
            <w:hideMark/>
          </w:tcPr>
          <w:p w14:paraId="4F9838D3" w14:textId="77777777" w:rsidR="00485E7D" w:rsidRPr="00976B30" w:rsidRDefault="00485E7D" w:rsidP="00976B30">
            <w:pPr>
              <w:spacing w:after="0" w:line="240" w:lineRule="auto"/>
              <w:rPr>
                <w:rFonts w:ascii="Arial" w:eastAsia="Times New Roman" w:hAnsi="Arial" w:cs="Arial"/>
                <w:b/>
                <w:bCs/>
                <w:sz w:val="24"/>
                <w:szCs w:val="24"/>
              </w:rPr>
            </w:pPr>
            <w:r w:rsidRPr="00976B30">
              <w:rPr>
                <w:rFonts w:ascii="Arial" w:eastAsia="Times New Roman" w:hAnsi="Arial" w:cs="Arial"/>
                <w:b/>
                <w:bCs/>
                <w:sz w:val="24"/>
                <w:szCs w:val="24"/>
              </w:rPr>
              <w:lastRenderedPageBreak/>
              <w:t>Global Request 2011-4</w:t>
            </w:r>
          </w:p>
        </w:tc>
        <w:tc>
          <w:tcPr>
            <w:tcW w:w="960" w:type="dxa"/>
            <w:tcBorders>
              <w:top w:val="nil"/>
              <w:left w:val="nil"/>
              <w:bottom w:val="nil"/>
              <w:right w:val="nil"/>
            </w:tcBorders>
            <w:shd w:val="clear" w:color="auto" w:fill="auto"/>
            <w:noWrap/>
            <w:vAlign w:val="bottom"/>
            <w:hideMark/>
          </w:tcPr>
          <w:p w14:paraId="4F9838D4" w14:textId="77777777" w:rsidR="00485E7D" w:rsidRPr="00976B30" w:rsidRDefault="00485E7D" w:rsidP="00976B30">
            <w:pPr>
              <w:spacing w:after="0" w:line="240" w:lineRule="auto"/>
              <w:rPr>
                <w:rFonts w:ascii="Arial" w:eastAsia="Times New Roman" w:hAnsi="Arial" w:cs="Arial"/>
                <w:b/>
                <w:bCs/>
                <w:sz w:val="24"/>
                <w:szCs w:val="24"/>
              </w:rPr>
            </w:pPr>
          </w:p>
        </w:tc>
        <w:tc>
          <w:tcPr>
            <w:tcW w:w="960" w:type="dxa"/>
            <w:tcBorders>
              <w:top w:val="nil"/>
              <w:left w:val="nil"/>
              <w:bottom w:val="nil"/>
              <w:right w:val="nil"/>
            </w:tcBorders>
            <w:shd w:val="clear" w:color="auto" w:fill="auto"/>
            <w:noWrap/>
            <w:vAlign w:val="bottom"/>
            <w:hideMark/>
          </w:tcPr>
          <w:p w14:paraId="4F9838D5" w14:textId="77777777" w:rsidR="00485E7D" w:rsidRPr="00976B30" w:rsidRDefault="00485E7D" w:rsidP="00976B30">
            <w:pPr>
              <w:spacing w:after="0" w:line="240" w:lineRule="auto"/>
              <w:rPr>
                <w:rFonts w:ascii="Arial" w:eastAsia="Times New Roman" w:hAnsi="Arial" w:cs="Arial"/>
                <w:sz w:val="24"/>
                <w:szCs w:val="24"/>
              </w:rPr>
            </w:pPr>
          </w:p>
        </w:tc>
        <w:tc>
          <w:tcPr>
            <w:tcW w:w="2180" w:type="dxa"/>
            <w:tcBorders>
              <w:top w:val="nil"/>
              <w:left w:val="nil"/>
              <w:bottom w:val="nil"/>
              <w:right w:val="nil"/>
            </w:tcBorders>
            <w:shd w:val="clear" w:color="auto" w:fill="auto"/>
            <w:noWrap/>
            <w:vAlign w:val="bottom"/>
            <w:hideMark/>
          </w:tcPr>
          <w:p w14:paraId="4F9838D6" w14:textId="77777777" w:rsidR="00485E7D" w:rsidRPr="00976B30" w:rsidRDefault="00485E7D" w:rsidP="00976B30">
            <w:pPr>
              <w:spacing w:after="0" w:line="240" w:lineRule="auto"/>
              <w:rPr>
                <w:rFonts w:ascii="Arial" w:eastAsia="Times New Roman" w:hAnsi="Arial" w:cs="Arial"/>
                <w:sz w:val="24"/>
                <w:szCs w:val="24"/>
              </w:rPr>
            </w:pPr>
          </w:p>
        </w:tc>
      </w:tr>
      <w:tr w:rsidR="00485E7D" w:rsidRPr="004F217F" w14:paraId="4F9838D9" w14:textId="77777777" w:rsidTr="00485E7D">
        <w:trPr>
          <w:trHeight w:val="25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8D8" w14:textId="77777777" w:rsidR="00485E7D" w:rsidRPr="00976B30" w:rsidRDefault="00485E7D"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t>SUBJECT:</w:t>
            </w:r>
            <w:r w:rsidRPr="00976B30">
              <w:rPr>
                <w:rFonts w:ascii="Arial" w:eastAsia="Times New Roman" w:hAnsi="Arial" w:cs="Arial"/>
                <w:sz w:val="24"/>
                <w:szCs w:val="24"/>
              </w:rPr>
              <w:t xml:space="preserve"> </w:t>
            </w:r>
            <w:r w:rsidRPr="00976B30">
              <w:rPr>
                <w:rFonts w:ascii="Arial" w:eastAsia="Times New Roman" w:hAnsi="Arial" w:cs="Arial"/>
                <w:b/>
                <w:bCs/>
                <w:sz w:val="24"/>
                <w:szCs w:val="24"/>
              </w:rPr>
              <w:t>Duty Cycle</w:t>
            </w:r>
          </w:p>
        </w:tc>
      </w:tr>
      <w:tr w:rsidR="00485E7D" w:rsidRPr="004F217F" w14:paraId="4F9838DB" w14:textId="77777777" w:rsidTr="004F217F">
        <w:trPr>
          <w:trHeight w:val="872"/>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4F9838DA" w14:textId="77777777" w:rsidR="00485E7D" w:rsidRPr="00976B30" w:rsidRDefault="00485E7D"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t xml:space="preserve">1. Delete "Repetitive Lift" from all Volumes </w:t>
            </w:r>
            <w:r w:rsidRPr="00976B30">
              <w:rPr>
                <w:rFonts w:ascii="Arial" w:eastAsia="Times New Roman" w:hAnsi="Arial" w:cs="Arial"/>
                <w:i/>
                <w:iCs/>
                <w:sz w:val="24"/>
                <w:szCs w:val="24"/>
              </w:rPr>
              <w:br/>
              <w:t xml:space="preserve">The term did not elicit much comment from any volume’s subcommittee other than it could be easily deleted.  </w:t>
            </w:r>
          </w:p>
        </w:tc>
      </w:tr>
      <w:tr w:rsidR="00485E7D" w:rsidRPr="004F217F" w14:paraId="4F9838DD" w14:textId="77777777" w:rsidTr="00485E7D">
        <w:trPr>
          <w:trHeight w:val="2258"/>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4F9838DC" w14:textId="77777777" w:rsidR="00485E7D" w:rsidRPr="00976B30" w:rsidRDefault="00485E7D"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t>2. “Duty Cycle” – The term received extensive discussion from the volumes and, while the discussions seem to indicate a need for the term as it is currently used, there was not a generally “similar approach” to any definition between the volumes, that might allow the development of a standard definition.</w:t>
            </w:r>
            <w:r w:rsidRPr="00976B30">
              <w:rPr>
                <w:rFonts w:ascii="Arial" w:eastAsia="Times New Roman" w:hAnsi="Arial" w:cs="Arial"/>
                <w:i/>
                <w:iCs/>
                <w:sz w:val="24"/>
                <w:szCs w:val="24"/>
              </w:rPr>
              <w:br/>
            </w:r>
            <w:r w:rsidRPr="00976B30">
              <w:rPr>
                <w:rFonts w:ascii="Arial" w:eastAsia="Times New Roman" w:hAnsi="Arial" w:cs="Arial"/>
                <w:i/>
                <w:iCs/>
                <w:sz w:val="24"/>
                <w:szCs w:val="24"/>
              </w:rPr>
              <w:br/>
              <w:t xml:space="preserve">Recommendation: Each of the volumes using the term, evaluate its use and decide which of the listed approaches serves the volume the best.  The approaches are to: </w:t>
            </w:r>
            <w:r w:rsidRPr="00976B30">
              <w:rPr>
                <w:rFonts w:ascii="Arial" w:eastAsia="Times New Roman" w:hAnsi="Arial" w:cs="Arial"/>
                <w:i/>
                <w:iCs/>
                <w:sz w:val="24"/>
                <w:szCs w:val="24"/>
              </w:rPr>
              <w:br/>
              <w:t xml:space="preserve">a) leave the term in use and </w:t>
            </w:r>
            <w:proofErr w:type="gramStart"/>
            <w:r w:rsidRPr="00976B30">
              <w:rPr>
                <w:rFonts w:ascii="Arial" w:eastAsia="Times New Roman" w:hAnsi="Arial" w:cs="Arial"/>
                <w:i/>
                <w:iCs/>
                <w:sz w:val="24"/>
                <w:szCs w:val="24"/>
              </w:rPr>
              <w:t xml:space="preserve">undefined;   </w:t>
            </w:r>
            <w:proofErr w:type="gramEnd"/>
            <w:r w:rsidRPr="00976B30">
              <w:rPr>
                <w:rFonts w:ascii="Arial" w:eastAsia="Times New Roman" w:hAnsi="Arial" w:cs="Arial"/>
                <w:i/>
                <w:iCs/>
                <w:sz w:val="24"/>
                <w:szCs w:val="24"/>
              </w:rPr>
              <w:t xml:space="preserve"> </w:t>
            </w:r>
            <w:r w:rsidRPr="00976B30">
              <w:rPr>
                <w:rFonts w:ascii="Arial" w:eastAsia="Times New Roman" w:hAnsi="Arial" w:cs="Arial"/>
                <w:i/>
                <w:iCs/>
                <w:sz w:val="24"/>
                <w:szCs w:val="24"/>
              </w:rPr>
              <w:br/>
              <w:t>b) leave the term in use but develop a volume specific definition;</w:t>
            </w:r>
            <w:r w:rsidRPr="00976B30">
              <w:rPr>
                <w:rFonts w:ascii="Arial" w:eastAsia="Times New Roman" w:hAnsi="Arial" w:cs="Arial"/>
                <w:i/>
                <w:iCs/>
                <w:sz w:val="24"/>
                <w:szCs w:val="24"/>
              </w:rPr>
              <w:br/>
              <w:t>c) delete the term from the volume.</w:t>
            </w:r>
          </w:p>
        </w:tc>
      </w:tr>
      <w:tr w:rsidR="00485E7D" w:rsidRPr="004F217F" w14:paraId="4F9838DF" w14:textId="77777777" w:rsidTr="00485E7D">
        <w:trPr>
          <w:trHeight w:val="255"/>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4F9838DE" w14:textId="77777777" w:rsidR="00485E7D" w:rsidRPr="00976B30" w:rsidRDefault="00485E7D" w:rsidP="004F217F">
            <w:pPr>
              <w:spacing w:after="0" w:line="240" w:lineRule="auto"/>
              <w:rPr>
                <w:rFonts w:ascii="Arial" w:eastAsia="Times New Roman" w:hAnsi="Arial" w:cs="Arial"/>
                <w:sz w:val="24"/>
                <w:szCs w:val="24"/>
              </w:rPr>
            </w:pPr>
            <w:r w:rsidRPr="00976B30">
              <w:rPr>
                <w:rFonts w:ascii="Arial" w:eastAsia="Times New Roman" w:hAnsi="Arial" w:cs="Arial"/>
                <w:sz w:val="24"/>
                <w:szCs w:val="24"/>
              </w:rPr>
              <w:t>Approved May 2011</w:t>
            </w:r>
          </w:p>
        </w:tc>
      </w:tr>
      <w:tr w:rsidR="00485E7D" w:rsidRPr="004F217F" w14:paraId="4F9838E4" w14:textId="77777777" w:rsidTr="00485E7D">
        <w:trPr>
          <w:trHeight w:val="255"/>
        </w:trPr>
        <w:tc>
          <w:tcPr>
            <w:tcW w:w="5260" w:type="dxa"/>
            <w:tcBorders>
              <w:top w:val="nil"/>
              <w:left w:val="nil"/>
              <w:bottom w:val="nil"/>
              <w:right w:val="nil"/>
            </w:tcBorders>
            <w:shd w:val="clear" w:color="auto" w:fill="auto"/>
            <w:noWrap/>
            <w:hideMark/>
          </w:tcPr>
          <w:p w14:paraId="4F9838E0" w14:textId="77777777" w:rsidR="00485E7D" w:rsidRPr="00976B30" w:rsidRDefault="00485E7D"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hideMark/>
          </w:tcPr>
          <w:p w14:paraId="4F9838E1" w14:textId="77777777" w:rsidR="00485E7D" w:rsidRPr="00976B30" w:rsidRDefault="00485E7D"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hideMark/>
          </w:tcPr>
          <w:p w14:paraId="4F9838E2" w14:textId="77777777" w:rsidR="00485E7D" w:rsidRPr="00976B30" w:rsidRDefault="00485E7D" w:rsidP="00976B30">
            <w:pPr>
              <w:spacing w:after="0" w:line="240" w:lineRule="auto"/>
              <w:rPr>
                <w:rFonts w:ascii="Arial" w:eastAsia="Times New Roman" w:hAnsi="Arial" w:cs="Arial"/>
                <w:sz w:val="24"/>
                <w:szCs w:val="24"/>
              </w:rPr>
            </w:pPr>
          </w:p>
        </w:tc>
        <w:tc>
          <w:tcPr>
            <w:tcW w:w="2180" w:type="dxa"/>
            <w:tcBorders>
              <w:top w:val="nil"/>
              <w:left w:val="nil"/>
              <w:bottom w:val="nil"/>
              <w:right w:val="nil"/>
            </w:tcBorders>
            <w:shd w:val="clear" w:color="auto" w:fill="auto"/>
            <w:noWrap/>
            <w:hideMark/>
          </w:tcPr>
          <w:p w14:paraId="4F9838E3" w14:textId="77777777" w:rsidR="00485E7D" w:rsidRPr="00976B30" w:rsidRDefault="00485E7D" w:rsidP="00976B30">
            <w:pPr>
              <w:spacing w:after="0" w:line="240" w:lineRule="auto"/>
              <w:rPr>
                <w:rFonts w:ascii="Arial" w:eastAsia="Times New Roman" w:hAnsi="Arial" w:cs="Arial"/>
                <w:sz w:val="24"/>
                <w:szCs w:val="24"/>
              </w:rPr>
            </w:pPr>
          </w:p>
        </w:tc>
      </w:tr>
      <w:tr w:rsidR="00485E7D" w:rsidRPr="004F217F" w14:paraId="4F9838E9" w14:textId="77777777" w:rsidTr="00485E7D">
        <w:trPr>
          <w:trHeight w:val="255"/>
        </w:trPr>
        <w:tc>
          <w:tcPr>
            <w:tcW w:w="5260" w:type="dxa"/>
            <w:tcBorders>
              <w:top w:val="nil"/>
              <w:left w:val="nil"/>
              <w:bottom w:val="nil"/>
              <w:right w:val="nil"/>
            </w:tcBorders>
            <w:shd w:val="clear" w:color="auto" w:fill="auto"/>
            <w:vAlign w:val="bottom"/>
            <w:hideMark/>
          </w:tcPr>
          <w:p w14:paraId="4F9838E5" w14:textId="77777777" w:rsidR="00485E7D" w:rsidRPr="00976B30" w:rsidRDefault="00485E7D" w:rsidP="00976B30">
            <w:pPr>
              <w:spacing w:after="0" w:line="240" w:lineRule="auto"/>
              <w:rPr>
                <w:rFonts w:ascii="Arial" w:eastAsia="Times New Roman" w:hAnsi="Arial" w:cs="Arial"/>
                <w:b/>
                <w:bCs/>
                <w:sz w:val="24"/>
                <w:szCs w:val="24"/>
              </w:rPr>
            </w:pPr>
            <w:r w:rsidRPr="00976B30">
              <w:rPr>
                <w:rFonts w:ascii="Arial" w:eastAsia="Times New Roman" w:hAnsi="Arial" w:cs="Arial"/>
                <w:b/>
                <w:bCs/>
                <w:sz w:val="24"/>
                <w:szCs w:val="24"/>
              </w:rPr>
              <w:t>Global Request 2014-1</w:t>
            </w:r>
          </w:p>
        </w:tc>
        <w:tc>
          <w:tcPr>
            <w:tcW w:w="960" w:type="dxa"/>
            <w:tcBorders>
              <w:top w:val="nil"/>
              <w:left w:val="nil"/>
              <w:bottom w:val="nil"/>
              <w:right w:val="nil"/>
            </w:tcBorders>
            <w:shd w:val="clear" w:color="auto" w:fill="auto"/>
            <w:noWrap/>
            <w:vAlign w:val="bottom"/>
            <w:hideMark/>
          </w:tcPr>
          <w:p w14:paraId="4F9838E6" w14:textId="77777777" w:rsidR="00485E7D" w:rsidRPr="00976B30" w:rsidRDefault="00485E7D" w:rsidP="00976B30">
            <w:pPr>
              <w:spacing w:after="0" w:line="240" w:lineRule="auto"/>
              <w:rPr>
                <w:rFonts w:ascii="Arial" w:eastAsia="Times New Roman" w:hAnsi="Arial" w:cs="Arial"/>
                <w:b/>
                <w:bCs/>
                <w:sz w:val="24"/>
                <w:szCs w:val="24"/>
              </w:rPr>
            </w:pPr>
          </w:p>
        </w:tc>
        <w:tc>
          <w:tcPr>
            <w:tcW w:w="960" w:type="dxa"/>
            <w:tcBorders>
              <w:top w:val="nil"/>
              <w:left w:val="nil"/>
              <w:bottom w:val="nil"/>
              <w:right w:val="nil"/>
            </w:tcBorders>
            <w:shd w:val="clear" w:color="auto" w:fill="auto"/>
            <w:noWrap/>
            <w:vAlign w:val="bottom"/>
            <w:hideMark/>
          </w:tcPr>
          <w:p w14:paraId="4F9838E7" w14:textId="77777777" w:rsidR="00485E7D" w:rsidRPr="00976B30" w:rsidRDefault="00485E7D" w:rsidP="00976B30">
            <w:pPr>
              <w:spacing w:after="0" w:line="240" w:lineRule="auto"/>
              <w:rPr>
                <w:rFonts w:ascii="Arial" w:eastAsia="Times New Roman" w:hAnsi="Arial" w:cs="Arial"/>
                <w:sz w:val="24"/>
                <w:szCs w:val="24"/>
              </w:rPr>
            </w:pPr>
          </w:p>
        </w:tc>
        <w:tc>
          <w:tcPr>
            <w:tcW w:w="2180" w:type="dxa"/>
            <w:tcBorders>
              <w:top w:val="nil"/>
              <w:left w:val="nil"/>
              <w:bottom w:val="nil"/>
              <w:right w:val="nil"/>
            </w:tcBorders>
            <w:shd w:val="clear" w:color="auto" w:fill="auto"/>
            <w:noWrap/>
            <w:vAlign w:val="bottom"/>
            <w:hideMark/>
          </w:tcPr>
          <w:p w14:paraId="4F9838E8" w14:textId="77777777" w:rsidR="00485E7D" w:rsidRPr="00976B30" w:rsidRDefault="00485E7D" w:rsidP="00976B30">
            <w:pPr>
              <w:spacing w:after="0" w:line="240" w:lineRule="auto"/>
              <w:rPr>
                <w:rFonts w:ascii="Arial" w:eastAsia="Times New Roman" w:hAnsi="Arial" w:cs="Arial"/>
                <w:sz w:val="24"/>
                <w:szCs w:val="24"/>
              </w:rPr>
            </w:pPr>
          </w:p>
        </w:tc>
      </w:tr>
      <w:tr w:rsidR="00485E7D" w:rsidRPr="004F217F" w14:paraId="4F9838EB" w14:textId="77777777" w:rsidTr="00485E7D">
        <w:trPr>
          <w:trHeight w:val="25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8EA" w14:textId="77777777" w:rsidR="00485E7D" w:rsidRPr="00976B30" w:rsidRDefault="00485E7D"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t>SUBJECT:</w:t>
            </w:r>
            <w:r w:rsidRPr="00976B30">
              <w:rPr>
                <w:rFonts w:ascii="Arial" w:eastAsia="Times New Roman" w:hAnsi="Arial" w:cs="Arial"/>
                <w:sz w:val="24"/>
                <w:szCs w:val="24"/>
              </w:rPr>
              <w:t xml:space="preserve"> </w:t>
            </w:r>
            <w:r w:rsidRPr="00976B30">
              <w:rPr>
                <w:rFonts w:ascii="Arial" w:eastAsia="Times New Roman" w:hAnsi="Arial" w:cs="Arial"/>
                <w:b/>
                <w:bCs/>
                <w:sz w:val="24"/>
                <w:szCs w:val="24"/>
              </w:rPr>
              <w:t>Inspections by</w:t>
            </w:r>
            <w:r w:rsidRPr="00976B30">
              <w:rPr>
                <w:rFonts w:ascii="Arial" w:eastAsia="Times New Roman" w:hAnsi="Arial" w:cs="Arial"/>
                <w:sz w:val="24"/>
                <w:szCs w:val="24"/>
              </w:rPr>
              <w:t xml:space="preserve"> </w:t>
            </w:r>
            <w:r w:rsidRPr="00976B30">
              <w:rPr>
                <w:rFonts w:ascii="Arial" w:eastAsia="Times New Roman" w:hAnsi="Arial" w:cs="Arial"/>
                <w:b/>
                <w:bCs/>
                <w:sz w:val="24"/>
                <w:szCs w:val="24"/>
              </w:rPr>
              <w:t xml:space="preserve">Designated and Qualified Persons </w:t>
            </w:r>
          </w:p>
        </w:tc>
      </w:tr>
      <w:tr w:rsidR="00485E7D" w:rsidRPr="004F217F" w14:paraId="4F9838ED" w14:textId="77777777" w:rsidTr="00485E7D">
        <w:trPr>
          <w:trHeight w:val="810"/>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8EC" w14:textId="77777777" w:rsidR="00485E7D" w:rsidRPr="00976B30" w:rsidRDefault="00485E7D"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t>REQUEST:</w:t>
            </w:r>
            <w:r w:rsidRPr="00976B30">
              <w:rPr>
                <w:rFonts w:ascii="Arial" w:eastAsia="Times New Roman" w:hAnsi="Arial" w:cs="Arial"/>
                <w:sz w:val="24"/>
                <w:szCs w:val="24"/>
              </w:rPr>
              <w:t xml:space="preserve"> The Subcommittee shall review their Volume to determine the assignment of “designated” vs. “qualified” person as regards inspection of equipment. The SC will respond to the MC if they believe this modification is not feasible in their Volume.</w:t>
            </w:r>
          </w:p>
        </w:tc>
      </w:tr>
      <w:tr w:rsidR="00485E7D" w:rsidRPr="004F217F" w14:paraId="4F9838EF" w14:textId="77777777" w:rsidTr="00485E7D">
        <w:trPr>
          <w:trHeight w:val="82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8EE" w14:textId="77777777" w:rsidR="00485E7D" w:rsidRPr="00976B30" w:rsidRDefault="00485E7D"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Recommended Example: In the beginning of sections on both cranes and wire rope inspections a new item is added under “General” and then all references to who performs and evaluates the different types of inspections elsewhere are deleted.</w:t>
            </w:r>
          </w:p>
        </w:tc>
      </w:tr>
      <w:tr w:rsidR="00485E7D" w:rsidRPr="004F217F" w14:paraId="4F9838F1" w14:textId="77777777" w:rsidTr="00485E7D">
        <w:trPr>
          <w:trHeight w:val="25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8F0" w14:textId="77777777" w:rsidR="00485E7D" w:rsidRPr="00976B30" w:rsidRDefault="00485E7D"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INSPECTION</w:t>
            </w:r>
          </w:p>
        </w:tc>
      </w:tr>
      <w:tr w:rsidR="00485E7D" w:rsidRPr="004F217F" w14:paraId="4F9838F3" w14:textId="77777777" w:rsidTr="00485E7D">
        <w:trPr>
          <w:trHeight w:val="85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8F2" w14:textId="77777777" w:rsidR="00485E7D" w:rsidRPr="00976B30" w:rsidRDefault="00485E7D" w:rsidP="00976B30">
            <w:pPr>
              <w:spacing w:after="0" w:line="240" w:lineRule="auto"/>
              <w:rPr>
                <w:rFonts w:ascii="Arial" w:eastAsia="Times New Roman" w:hAnsi="Arial" w:cs="Arial"/>
                <w:sz w:val="24"/>
                <w:szCs w:val="24"/>
                <w:u w:val="single"/>
              </w:rPr>
            </w:pPr>
            <w:r w:rsidRPr="00976B30">
              <w:rPr>
                <w:rFonts w:ascii="Arial" w:eastAsia="Times New Roman" w:hAnsi="Arial" w:cs="Arial"/>
                <w:sz w:val="24"/>
                <w:szCs w:val="24"/>
              </w:rPr>
              <w:t xml:space="preserve">General (a) All inspections shall be performed by a designated person.  Any deficiencies identified shall be examined and a determination made by a qualified person as to whether they constitute a hazard, </w:t>
            </w:r>
            <w:r w:rsidRPr="00976B30">
              <w:rPr>
                <w:rFonts w:ascii="Arial" w:eastAsia="Times New Roman" w:hAnsi="Arial" w:cs="Arial"/>
                <w:color w:val="0000CC"/>
                <w:sz w:val="24"/>
                <w:szCs w:val="24"/>
                <w:u w:val="single"/>
              </w:rPr>
              <w:t>and if so, what additional steps need to be taken to address the hazard.</w:t>
            </w:r>
          </w:p>
        </w:tc>
      </w:tr>
      <w:tr w:rsidR="00485E7D" w:rsidRPr="004F217F" w14:paraId="4F9838F5" w14:textId="77777777" w:rsidTr="00485E7D">
        <w:trPr>
          <w:trHeight w:val="260"/>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8F4" w14:textId="77777777" w:rsidR="00485E7D" w:rsidRPr="00976B30" w:rsidRDefault="00485E7D"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Inspection Classification</w:t>
            </w:r>
          </w:p>
        </w:tc>
      </w:tr>
      <w:tr w:rsidR="00485E7D" w:rsidRPr="004F217F" w14:paraId="4F9838F7" w14:textId="77777777" w:rsidTr="00485E7D">
        <w:trPr>
          <w:trHeight w:val="52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8F6" w14:textId="77777777" w:rsidR="00485E7D" w:rsidRPr="00976B30" w:rsidRDefault="00485E7D"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 xml:space="preserve">(a) Initial inspection.  Prior to initial use, all new, reinstalled, </w:t>
            </w:r>
            <w:proofErr w:type="gramStart"/>
            <w:r w:rsidRPr="00976B30">
              <w:rPr>
                <w:rFonts w:ascii="Arial" w:eastAsia="Times New Roman" w:hAnsi="Arial" w:cs="Arial"/>
                <w:sz w:val="24"/>
                <w:szCs w:val="24"/>
              </w:rPr>
              <w:t>altered</w:t>
            </w:r>
            <w:proofErr w:type="gramEnd"/>
            <w:r w:rsidRPr="00976B30">
              <w:rPr>
                <w:rFonts w:ascii="Arial" w:eastAsia="Times New Roman" w:hAnsi="Arial" w:cs="Arial"/>
                <w:sz w:val="24"/>
                <w:szCs w:val="24"/>
              </w:rPr>
              <w:t xml:space="preserve"> or modified cranes shall be inspected to verify compliance with the applicable provisions of this volume.</w:t>
            </w:r>
          </w:p>
        </w:tc>
      </w:tr>
      <w:tr w:rsidR="00485E7D" w:rsidRPr="004F217F" w14:paraId="4F9838F9" w14:textId="77777777" w:rsidTr="00485E7D">
        <w:trPr>
          <w:trHeight w:val="40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8F8" w14:textId="77777777" w:rsidR="00485E7D" w:rsidRPr="00976B30" w:rsidRDefault="00485E7D"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ROPE INSPECTION, REPLACEMENT AND MAINTENANCE</w:t>
            </w:r>
          </w:p>
        </w:tc>
      </w:tr>
      <w:tr w:rsidR="00485E7D" w:rsidRPr="004F217F" w14:paraId="4F9838FB" w14:textId="77777777" w:rsidTr="00485E7D">
        <w:trPr>
          <w:trHeight w:val="85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8FA" w14:textId="77777777" w:rsidR="00485E7D" w:rsidRPr="00976B30" w:rsidRDefault="00485E7D" w:rsidP="00976B30">
            <w:pPr>
              <w:spacing w:after="0" w:line="240" w:lineRule="auto"/>
              <w:rPr>
                <w:rFonts w:ascii="Arial" w:eastAsia="Times New Roman" w:hAnsi="Arial" w:cs="Arial"/>
                <w:sz w:val="24"/>
                <w:szCs w:val="24"/>
                <w:u w:val="single"/>
              </w:rPr>
            </w:pPr>
            <w:r w:rsidRPr="00976B30">
              <w:rPr>
                <w:rFonts w:ascii="Arial" w:eastAsia="Times New Roman" w:hAnsi="Arial" w:cs="Arial"/>
                <w:sz w:val="24"/>
                <w:szCs w:val="24"/>
              </w:rPr>
              <w:t>General (a) All inspections shall be performed by a designated person.  Any deficiencies identified shall be examined and a determination made by a qualified person as to whether they constitute a hazard</w:t>
            </w:r>
            <w:r w:rsidRPr="00976B30">
              <w:rPr>
                <w:rFonts w:ascii="Arial" w:eastAsia="Times New Roman" w:hAnsi="Arial" w:cs="Arial"/>
                <w:sz w:val="24"/>
                <w:szCs w:val="24"/>
                <w:u w:val="single"/>
              </w:rPr>
              <w:t xml:space="preserve">, </w:t>
            </w:r>
            <w:r w:rsidRPr="00976B30">
              <w:rPr>
                <w:rFonts w:ascii="Arial" w:eastAsia="Times New Roman" w:hAnsi="Arial" w:cs="Arial"/>
                <w:color w:val="0000CC"/>
                <w:sz w:val="24"/>
                <w:szCs w:val="24"/>
                <w:u w:val="single"/>
              </w:rPr>
              <w:t>and if so, what additional steps need to be taken to address the hazard</w:t>
            </w:r>
            <w:r w:rsidRPr="00976B30">
              <w:rPr>
                <w:rFonts w:ascii="Arial" w:eastAsia="Times New Roman" w:hAnsi="Arial" w:cs="Arial"/>
                <w:sz w:val="24"/>
                <w:szCs w:val="24"/>
                <w:u w:val="single"/>
              </w:rPr>
              <w:t>.</w:t>
            </w:r>
          </w:p>
        </w:tc>
      </w:tr>
      <w:tr w:rsidR="00485E7D" w:rsidRPr="004F217F" w14:paraId="4F9838FD" w14:textId="77777777" w:rsidTr="00485E7D">
        <w:trPr>
          <w:trHeight w:val="31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8FC" w14:textId="77777777" w:rsidR="00485E7D" w:rsidRPr="00976B30" w:rsidRDefault="00485E7D"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t>Rationale: The Main Committee believes that:</w:t>
            </w:r>
          </w:p>
        </w:tc>
      </w:tr>
      <w:tr w:rsidR="00485E7D" w:rsidRPr="004F217F" w14:paraId="4F9838FF" w14:textId="77777777" w:rsidTr="00485E7D">
        <w:trPr>
          <w:trHeight w:val="25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8FE" w14:textId="77777777" w:rsidR="00485E7D" w:rsidRPr="00976B30" w:rsidRDefault="00485E7D"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1. This will simplify the inspection sections.</w:t>
            </w:r>
          </w:p>
        </w:tc>
      </w:tr>
      <w:tr w:rsidR="00485E7D" w:rsidRPr="004F217F" w14:paraId="4F983901" w14:textId="77777777" w:rsidTr="004F217F">
        <w:trPr>
          <w:trHeight w:val="620"/>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900" w14:textId="77777777" w:rsidR="00485E7D" w:rsidRPr="00976B30" w:rsidRDefault="00485E7D"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 xml:space="preserve">2. It is not necessary that a qualified person, by ASME definition, inspect the crane but that a qualified person must evaluate the inspection findings.  By ASME definition a designated person </w:t>
            </w:r>
            <w:proofErr w:type="gramStart"/>
            <w:r w:rsidRPr="00976B30">
              <w:rPr>
                <w:rFonts w:ascii="Arial" w:eastAsia="Times New Roman" w:hAnsi="Arial" w:cs="Arial"/>
                <w:sz w:val="24"/>
                <w:szCs w:val="24"/>
              </w:rPr>
              <w:t>is capable of inspecting</w:t>
            </w:r>
            <w:proofErr w:type="gramEnd"/>
            <w:r w:rsidRPr="00976B30">
              <w:rPr>
                <w:rFonts w:ascii="Arial" w:eastAsia="Times New Roman" w:hAnsi="Arial" w:cs="Arial"/>
                <w:sz w:val="24"/>
                <w:szCs w:val="24"/>
              </w:rPr>
              <w:t xml:space="preserve"> a crane and noting findings, but not necessarily evaluating them.  </w:t>
            </w:r>
            <w:proofErr w:type="gramStart"/>
            <w:r w:rsidRPr="00976B30">
              <w:rPr>
                <w:rFonts w:ascii="Arial" w:eastAsia="Times New Roman" w:hAnsi="Arial" w:cs="Arial"/>
                <w:sz w:val="24"/>
                <w:szCs w:val="24"/>
              </w:rPr>
              <w:t>Therefore</w:t>
            </w:r>
            <w:proofErr w:type="gramEnd"/>
            <w:r w:rsidRPr="00976B30">
              <w:rPr>
                <w:rFonts w:ascii="Arial" w:eastAsia="Times New Roman" w:hAnsi="Arial" w:cs="Arial"/>
                <w:sz w:val="24"/>
                <w:szCs w:val="24"/>
              </w:rPr>
              <w:t xml:space="preserve"> a qualified person is required for that.  This </w:t>
            </w:r>
            <w:r w:rsidRPr="00976B30">
              <w:rPr>
                <w:rFonts w:ascii="Arial" w:eastAsia="Times New Roman" w:hAnsi="Arial" w:cs="Arial"/>
                <w:sz w:val="24"/>
                <w:szCs w:val="24"/>
              </w:rPr>
              <w:lastRenderedPageBreak/>
              <w:t>wording does not preclude the owner from designating a qualified person as the inspector.</w:t>
            </w:r>
          </w:p>
        </w:tc>
      </w:tr>
      <w:tr w:rsidR="00485E7D" w:rsidRPr="004F217F" w14:paraId="4F983903" w14:textId="77777777" w:rsidTr="00485E7D">
        <w:trPr>
          <w:trHeight w:val="37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902" w14:textId="77777777" w:rsidR="00485E7D" w:rsidRPr="00976B30" w:rsidRDefault="00485E7D"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lastRenderedPageBreak/>
              <w:t>This revision to previous</w:t>
            </w:r>
            <w:r w:rsidR="004F217F">
              <w:rPr>
                <w:rFonts w:ascii="Arial" w:eastAsia="Times New Roman" w:hAnsi="Arial" w:cs="Arial"/>
                <w:sz w:val="24"/>
                <w:szCs w:val="24"/>
              </w:rPr>
              <w:t xml:space="preserve"> </w:t>
            </w:r>
            <w:r w:rsidRPr="00976B30">
              <w:rPr>
                <w:rFonts w:ascii="Arial" w:eastAsia="Times New Roman" w:hAnsi="Arial" w:cs="Arial"/>
                <w:sz w:val="24"/>
                <w:szCs w:val="24"/>
              </w:rPr>
              <w:t xml:space="preserve">Global Revision request #2009-6 </w:t>
            </w:r>
          </w:p>
        </w:tc>
      </w:tr>
      <w:tr w:rsidR="00485E7D" w:rsidRPr="004F217F" w14:paraId="4F983905" w14:textId="77777777" w:rsidTr="00485E7D">
        <w:trPr>
          <w:trHeight w:val="255"/>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4F983904" w14:textId="77777777" w:rsidR="00485E7D" w:rsidRPr="00976B30" w:rsidRDefault="00485E7D"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Approved September 2014</w:t>
            </w:r>
          </w:p>
        </w:tc>
      </w:tr>
    </w:tbl>
    <w:p w14:paraId="4F983906" w14:textId="77777777" w:rsidR="004462C3" w:rsidRPr="004F217F" w:rsidRDefault="004462C3">
      <w:pPr>
        <w:rPr>
          <w:rFonts w:ascii="Arial" w:hAnsi="Arial" w:cs="Arial"/>
          <w:sz w:val="24"/>
          <w:szCs w:val="24"/>
        </w:rPr>
      </w:pPr>
    </w:p>
    <w:tbl>
      <w:tblPr>
        <w:tblW w:w="9360" w:type="dxa"/>
        <w:tblInd w:w="-5" w:type="dxa"/>
        <w:tblLook w:val="04A0" w:firstRow="1" w:lastRow="0" w:firstColumn="1" w:lastColumn="0" w:noHBand="0" w:noVBand="1"/>
      </w:tblPr>
      <w:tblGrid>
        <w:gridCol w:w="5260"/>
        <w:gridCol w:w="960"/>
        <w:gridCol w:w="960"/>
        <w:gridCol w:w="2180"/>
      </w:tblGrid>
      <w:tr w:rsidR="004462C3" w:rsidRPr="004F217F" w14:paraId="4F98390B" w14:textId="77777777" w:rsidTr="004462C3">
        <w:trPr>
          <w:trHeight w:val="255"/>
        </w:trPr>
        <w:tc>
          <w:tcPr>
            <w:tcW w:w="5260" w:type="dxa"/>
            <w:tcBorders>
              <w:top w:val="single" w:sz="4" w:space="0" w:color="auto"/>
              <w:left w:val="single" w:sz="4" w:space="0" w:color="auto"/>
              <w:bottom w:val="nil"/>
              <w:right w:val="nil"/>
            </w:tcBorders>
            <w:shd w:val="clear" w:color="auto" w:fill="auto"/>
            <w:vAlign w:val="bottom"/>
            <w:hideMark/>
          </w:tcPr>
          <w:p w14:paraId="4F983907" w14:textId="77777777" w:rsidR="004462C3" w:rsidRPr="00976B30" w:rsidRDefault="004462C3" w:rsidP="00976B30">
            <w:pPr>
              <w:spacing w:after="0" w:line="240" w:lineRule="auto"/>
              <w:rPr>
                <w:rFonts w:ascii="Arial" w:eastAsia="Times New Roman" w:hAnsi="Arial" w:cs="Arial"/>
                <w:b/>
                <w:bCs/>
                <w:sz w:val="24"/>
                <w:szCs w:val="24"/>
              </w:rPr>
            </w:pPr>
            <w:r w:rsidRPr="00976B30">
              <w:rPr>
                <w:rFonts w:ascii="Arial" w:eastAsia="Times New Roman" w:hAnsi="Arial" w:cs="Arial"/>
                <w:b/>
                <w:bCs/>
                <w:sz w:val="24"/>
                <w:szCs w:val="24"/>
              </w:rPr>
              <w:t>Global Request 2014-2</w:t>
            </w:r>
          </w:p>
        </w:tc>
        <w:tc>
          <w:tcPr>
            <w:tcW w:w="960" w:type="dxa"/>
            <w:tcBorders>
              <w:top w:val="single" w:sz="4" w:space="0" w:color="auto"/>
              <w:left w:val="nil"/>
              <w:bottom w:val="nil"/>
              <w:right w:val="nil"/>
            </w:tcBorders>
            <w:shd w:val="clear" w:color="auto" w:fill="auto"/>
            <w:noWrap/>
            <w:vAlign w:val="bottom"/>
            <w:hideMark/>
          </w:tcPr>
          <w:p w14:paraId="4F983908"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 </w:t>
            </w:r>
          </w:p>
        </w:tc>
        <w:tc>
          <w:tcPr>
            <w:tcW w:w="960" w:type="dxa"/>
            <w:tcBorders>
              <w:top w:val="single" w:sz="4" w:space="0" w:color="auto"/>
              <w:left w:val="nil"/>
              <w:bottom w:val="nil"/>
              <w:right w:val="nil"/>
            </w:tcBorders>
            <w:shd w:val="clear" w:color="auto" w:fill="auto"/>
            <w:noWrap/>
            <w:vAlign w:val="bottom"/>
            <w:hideMark/>
          </w:tcPr>
          <w:p w14:paraId="4F983909"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 </w:t>
            </w:r>
          </w:p>
        </w:tc>
        <w:tc>
          <w:tcPr>
            <w:tcW w:w="2180" w:type="dxa"/>
            <w:tcBorders>
              <w:top w:val="single" w:sz="4" w:space="0" w:color="auto"/>
              <w:left w:val="nil"/>
              <w:bottom w:val="nil"/>
              <w:right w:val="single" w:sz="4" w:space="0" w:color="auto"/>
            </w:tcBorders>
            <w:shd w:val="clear" w:color="auto" w:fill="auto"/>
            <w:noWrap/>
            <w:vAlign w:val="bottom"/>
            <w:hideMark/>
          </w:tcPr>
          <w:p w14:paraId="4F98390A"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 </w:t>
            </w:r>
          </w:p>
        </w:tc>
      </w:tr>
      <w:tr w:rsidR="004462C3" w:rsidRPr="004F217F" w14:paraId="4F98390D" w14:textId="77777777" w:rsidTr="004462C3">
        <w:trPr>
          <w:trHeight w:val="25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90C" w14:textId="77777777" w:rsidR="004462C3" w:rsidRPr="00976B30" w:rsidRDefault="004462C3"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t>SUBJECT:</w:t>
            </w:r>
            <w:r w:rsidRPr="00976B30">
              <w:rPr>
                <w:rFonts w:ascii="Arial" w:eastAsia="Times New Roman" w:hAnsi="Arial" w:cs="Arial"/>
                <w:sz w:val="24"/>
                <w:szCs w:val="24"/>
              </w:rPr>
              <w:t xml:space="preserve"> </w:t>
            </w:r>
            <w:r w:rsidRPr="00976B30">
              <w:rPr>
                <w:rFonts w:ascii="Arial" w:eastAsia="Times New Roman" w:hAnsi="Arial" w:cs="Arial"/>
                <w:b/>
                <w:bCs/>
                <w:sz w:val="24"/>
                <w:szCs w:val="24"/>
              </w:rPr>
              <w:t>Definition of Should and Shall</w:t>
            </w:r>
          </w:p>
        </w:tc>
      </w:tr>
      <w:tr w:rsidR="004462C3" w:rsidRPr="004F217F" w14:paraId="4F98390F" w14:textId="77777777" w:rsidTr="004462C3">
        <w:trPr>
          <w:trHeight w:val="495"/>
        </w:trPr>
        <w:tc>
          <w:tcPr>
            <w:tcW w:w="9360" w:type="dxa"/>
            <w:gridSpan w:val="4"/>
            <w:tcBorders>
              <w:top w:val="single" w:sz="4" w:space="0" w:color="auto"/>
              <w:left w:val="single" w:sz="4" w:space="0" w:color="auto"/>
              <w:bottom w:val="nil"/>
              <w:right w:val="single" w:sz="4" w:space="0" w:color="000000"/>
            </w:tcBorders>
            <w:shd w:val="clear" w:color="auto" w:fill="auto"/>
            <w:vAlign w:val="center"/>
            <w:hideMark/>
          </w:tcPr>
          <w:p w14:paraId="4F98390E"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i/>
                <w:iCs/>
                <w:sz w:val="24"/>
                <w:szCs w:val="24"/>
              </w:rPr>
              <w:t>Request:</w:t>
            </w:r>
            <w:r w:rsidRPr="00976B30">
              <w:rPr>
                <w:rFonts w:ascii="Arial" w:eastAsia="Times New Roman" w:hAnsi="Arial" w:cs="Arial"/>
                <w:sz w:val="24"/>
                <w:szCs w:val="24"/>
              </w:rPr>
              <w:t xml:space="preserve"> The following is the definition wording from the proposal that will </w:t>
            </w:r>
            <w:proofErr w:type="gramStart"/>
            <w:r w:rsidRPr="00976B30">
              <w:rPr>
                <w:rFonts w:ascii="Arial" w:eastAsia="Times New Roman" w:hAnsi="Arial" w:cs="Arial"/>
                <w:sz w:val="24"/>
                <w:szCs w:val="24"/>
              </w:rPr>
              <w:t>be need</w:t>
            </w:r>
            <w:proofErr w:type="gramEnd"/>
            <w:r w:rsidRPr="00976B30">
              <w:rPr>
                <w:rFonts w:ascii="Arial" w:eastAsia="Times New Roman" w:hAnsi="Arial" w:cs="Arial"/>
                <w:sz w:val="24"/>
                <w:szCs w:val="24"/>
              </w:rPr>
              <w:t xml:space="preserve"> to be added to the definitions section of the Volumes: </w:t>
            </w:r>
          </w:p>
        </w:tc>
      </w:tr>
      <w:tr w:rsidR="004462C3" w:rsidRPr="004F217F" w14:paraId="4F983914" w14:textId="77777777" w:rsidTr="004462C3">
        <w:trPr>
          <w:trHeight w:val="285"/>
        </w:trPr>
        <w:tc>
          <w:tcPr>
            <w:tcW w:w="5260" w:type="dxa"/>
            <w:tcBorders>
              <w:top w:val="nil"/>
              <w:left w:val="single" w:sz="4" w:space="0" w:color="auto"/>
              <w:bottom w:val="nil"/>
              <w:right w:val="nil"/>
            </w:tcBorders>
            <w:shd w:val="clear" w:color="auto" w:fill="auto"/>
            <w:noWrap/>
            <w:vAlign w:val="center"/>
            <w:hideMark/>
          </w:tcPr>
          <w:p w14:paraId="4F983910" w14:textId="77777777" w:rsidR="004462C3" w:rsidRPr="00976B30" w:rsidRDefault="004462C3"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t>“</w:t>
            </w:r>
            <w:proofErr w:type="gramStart"/>
            <w:r w:rsidRPr="00976B30">
              <w:rPr>
                <w:rFonts w:ascii="Arial" w:eastAsia="Times New Roman" w:hAnsi="Arial" w:cs="Arial"/>
                <w:i/>
                <w:iCs/>
                <w:sz w:val="24"/>
                <w:szCs w:val="24"/>
              </w:rPr>
              <w:t>shall</w:t>
            </w:r>
            <w:proofErr w:type="gramEnd"/>
            <w:r w:rsidRPr="00976B30">
              <w:rPr>
                <w:rFonts w:ascii="Arial" w:eastAsia="Times New Roman" w:hAnsi="Arial" w:cs="Arial"/>
                <w:sz w:val="24"/>
                <w:szCs w:val="24"/>
              </w:rPr>
              <w:t>: a word indicating a requirement”</w:t>
            </w:r>
          </w:p>
        </w:tc>
        <w:tc>
          <w:tcPr>
            <w:tcW w:w="960" w:type="dxa"/>
            <w:tcBorders>
              <w:top w:val="nil"/>
              <w:left w:val="nil"/>
              <w:bottom w:val="nil"/>
              <w:right w:val="nil"/>
            </w:tcBorders>
            <w:shd w:val="clear" w:color="auto" w:fill="auto"/>
            <w:noWrap/>
            <w:vAlign w:val="bottom"/>
            <w:hideMark/>
          </w:tcPr>
          <w:p w14:paraId="4F983911" w14:textId="77777777" w:rsidR="004462C3" w:rsidRPr="00976B30" w:rsidRDefault="004462C3" w:rsidP="00976B30">
            <w:pPr>
              <w:spacing w:after="0" w:line="240" w:lineRule="auto"/>
              <w:rPr>
                <w:rFonts w:ascii="Arial" w:eastAsia="Times New Roman" w:hAnsi="Arial" w:cs="Arial"/>
                <w:i/>
                <w:iCs/>
                <w:sz w:val="24"/>
                <w:szCs w:val="24"/>
              </w:rPr>
            </w:pPr>
          </w:p>
        </w:tc>
        <w:tc>
          <w:tcPr>
            <w:tcW w:w="960" w:type="dxa"/>
            <w:tcBorders>
              <w:top w:val="nil"/>
              <w:left w:val="nil"/>
              <w:bottom w:val="nil"/>
              <w:right w:val="nil"/>
            </w:tcBorders>
            <w:shd w:val="clear" w:color="auto" w:fill="auto"/>
            <w:noWrap/>
            <w:vAlign w:val="bottom"/>
            <w:hideMark/>
          </w:tcPr>
          <w:p w14:paraId="4F983912" w14:textId="77777777" w:rsidR="004462C3" w:rsidRPr="00976B30" w:rsidRDefault="004462C3" w:rsidP="00976B30">
            <w:pPr>
              <w:spacing w:after="0" w:line="240" w:lineRule="auto"/>
              <w:rPr>
                <w:rFonts w:ascii="Arial" w:eastAsia="Times New Roman" w:hAnsi="Arial" w:cs="Arial"/>
                <w:sz w:val="24"/>
                <w:szCs w:val="24"/>
              </w:rPr>
            </w:pPr>
          </w:p>
        </w:tc>
        <w:tc>
          <w:tcPr>
            <w:tcW w:w="2180" w:type="dxa"/>
            <w:tcBorders>
              <w:top w:val="nil"/>
              <w:left w:val="nil"/>
              <w:bottom w:val="nil"/>
              <w:right w:val="single" w:sz="4" w:space="0" w:color="auto"/>
            </w:tcBorders>
            <w:shd w:val="clear" w:color="auto" w:fill="auto"/>
            <w:noWrap/>
            <w:vAlign w:val="bottom"/>
            <w:hideMark/>
          </w:tcPr>
          <w:p w14:paraId="4F983913"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 </w:t>
            </w:r>
          </w:p>
        </w:tc>
      </w:tr>
      <w:tr w:rsidR="004462C3" w:rsidRPr="004F217F" w14:paraId="4F983919" w14:textId="77777777" w:rsidTr="004462C3">
        <w:trPr>
          <w:trHeight w:val="285"/>
        </w:trPr>
        <w:tc>
          <w:tcPr>
            <w:tcW w:w="5260" w:type="dxa"/>
            <w:tcBorders>
              <w:top w:val="nil"/>
              <w:left w:val="single" w:sz="4" w:space="0" w:color="auto"/>
              <w:bottom w:val="nil"/>
              <w:right w:val="nil"/>
            </w:tcBorders>
            <w:shd w:val="clear" w:color="auto" w:fill="auto"/>
            <w:noWrap/>
            <w:vAlign w:val="center"/>
            <w:hideMark/>
          </w:tcPr>
          <w:p w14:paraId="4F983915"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w:t>
            </w:r>
            <w:proofErr w:type="gramStart"/>
            <w:r w:rsidRPr="00976B30">
              <w:rPr>
                <w:rFonts w:ascii="Arial" w:eastAsia="Times New Roman" w:hAnsi="Arial" w:cs="Arial"/>
                <w:i/>
                <w:iCs/>
                <w:sz w:val="24"/>
                <w:szCs w:val="24"/>
              </w:rPr>
              <w:t>should</w:t>
            </w:r>
            <w:proofErr w:type="gramEnd"/>
            <w:r w:rsidRPr="00976B30">
              <w:rPr>
                <w:rFonts w:ascii="Arial" w:eastAsia="Times New Roman" w:hAnsi="Arial" w:cs="Arial"/>
                <w:sz w:val="24"/>
                <w:szCs w:val="24"/>
              </w:rPr>
              <w:t>: a word indicating a recommendation”</w:t>
            </w:r>
          </w:p>
        </w:tc>
        <w:tc>
          <w:tcPr>
            <w:tcW w:w="960" w:type="dxa"/>
            <w:tcBorders>
              <w:top w:val="nil"/>
              <w:left w:val="nil"/>
              <w:bottom w:val="nil"/>
              <w:right w:val="nil"/>
            </w:tcBorders>
            <w:shd w:val="clear" w:color="auto" w:fill="auto"/>
            <w:noWrap/>
            <w:vAlign w:val="bottom"/>
            <w:hideMark/>
          </w:tcPr>
          <w:p w14:paraId="4F983916" w14:textId="77777777" w:rsidR="004462C3" w:rsidRPr="00976B30" w:rsidRDefault="004462C3"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917" w14:textId="77777777" w:rsidR="004462C3" w:rsidRPr="00976B30" w:rsidRDefault="004462C3" w:rsidP="00976B30">
            <w:pPr>
              <w:spacing w:after="0" w:line="240" w:lineRule="auto"/>
              <w:rPr>
                <w:rFonts w:ascii="Arial" w:eastAsia="Times New Roman" w:hAnsi="Arial" w:cs="Arial"/>
                <w:sz w:val="24"/>
                <w:szCs w:val="24"/>
              </w:rPr>
            </w:pPr>
          </w:p>
        </w:tc>
        <w:tc>
          <w:tcPr>
            <w:tcW w:w="2180" w:type="dxa"/>
            <w:tcBorders>
              <w:top w:val="nil"/>
              <w:left w:val="nil"/>
              <w:bottom w:val="nil"/>
              <w:right w:val="single" w:sz="4" w:space="0" w:color="auto"/>
            </w:tcBorders>
            <w:shd w:val="clear" w:color="auto" w:fill="auto"/>
            <w:noWrap/>
            <w:vAlign w:val="bottom"/>
            <w:hideMark/>
          </w:tcPr>
          <w:p w14:paraId="4F983918"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 </w:t>
            </w:r>
          </w:p>
        </w:tc>
      </w:tr>
      <w:tr w:rsidR="004462C3" w:rsidRPr="004F217F" w14:paraId="4F98391E" w14:textId="77777777" w:rsidTr="004462C3">
        <w:trPr>
          <w:trHeight w:val="255"/>
        </w:trPr>
        <w:tc>
          <w:tcPr>
            <w:tcW w:w="5260" w:type="dxa"/>
            <w:tcBorders>
              <w:top w:val="nil"/>
              <w:left w:val="single" w:sz="4" w:space="0" w:color="auto"/>
              <w:bottom w:val="nil"/>
              <w:right w:val="nil"/>
            </w:tcBorders>
            <w:shd w:val="clear" w:color="auto" w:fill="auto"/>
            <w:vAlign w:val="bottom"/>
            <w:hideMark/>
          </w:tcPr>
          <w:p w14:paraId="4F98391A"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 </w:t>
            </w:r>
          </w:p>
        </w:tc>
        <w:tc>
          <w:tcPr>
            <w:tcW w:w="960" w:type="dxa"/>
            <w:tcBorders>
              <w:top w:val="nil"/>
              <w:left w:val="nil"/>
              <w:bottom w:val="nil"/>
              <w:right w:val="nil"/>
            </w:tcBorders>
            <w:shd w:val="clear" w:color="auto" w:fill="auto"/>
            <w:noWrap/>
            <w:vAlign w:val="bottom"/>
            <w:hideMark/>
          </w:tcPr>
          <w:p w14:paraId="4F98391B" w14:textId="77777777" w:rsidR="004462C3" w:rsidRPr="00976B30" w:rsidRDefault="004462C3"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91C" w14:textId="77777777" w:rsidR="004462C3" w:rsidRPr="00976B30" w:rsidRDefault="004462C3" w:rsidP="00976B30">
            <w:pPr>
              <w:spacing w:after="0" w:line="240" w:lineRule="auto"/>
              <w:rPr>
                <w:rFonts w:ascii="Arial" w:eastAsia="Times New Roman" w:hAnsi="Arial" w:cs="Arial"/>
                <w:sz w:val="24"/>
                <w:szCs w:val="24"/>
              </w:rPr>
            </w:pPr>
          </w:p>
        </w:tc>
        <w:tc>
          <w:tcPr>
            <w:tcW w:w="2180" w:type="dxa"/>
            <w:tcBorders>
              <w:top w:val="nil"/>
              <w:left w:val="nil"/>
              <w:bottom w:val="nil"/>
              <w:right w:val="single" w:sz="4" w:space="0" w:color="auto"/>
            </w:tcBorders>
            <w:shd w:val="clear" w:color="auto" w:fill="auto"/>
            <w:noWrap/>
            <w:vAlign w:val="bottom"/>
            <w:hideMark/>
          </w:tcPr>
          <w:p w14:paraId="4F98391D"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 </w:t>
            </w:r>
          </w:p>
        </w:tc>
      </w:tr>
      <w:tr w:rsidR="004462C3" w:rsidRPr="004F217F" w14:paraId="4F983920" w14:textId="77777777" w:rsidTr="004462C3">
        <w:trPr>
          <w:trHeight w:val="795"/>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4F98391F"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i/>
                <w:iCs/>
                <w:sz w:val="24"/>
                <w:szCs w:val="24"/>
              </w:rPr>
              <w:t xml:space="preserve">Rationale: </w:t>
            </w:r>
            <w:r w:rsidRPr="00976B30">
              <w:rPr>
                <w:rFonts w:ascii="Arial" w:eastAsia="Times New Roman" w:hAnsi="Arial" w:cs="Arial"/>
                <w:sz w:val="24"/>
                <w:szCs w:val="24"/>
              </w:rPr>
              <w:t xml:space="preserve">To be consistent among all volumes, the main committee approved a motion to revise the definitions of should and </w:t>
            </w:r>
            <w:proofErr w:type="gramStart"/>
            <w:r w:rsidRPr="00976B30">
              <w:rPr>
                <w:rFonts w:ascii="Arial" w:eastAsia="Times New Roman" w:hAnsi="Arial" w:cs="Arial"/>
                <w:sz w:val="24"/>
                <w:szCs w:val="24"/>
              </w:rPr>
              <w:t>shall to</w:t>
            </w:r>
            <w:proofErr w:type="gramEnd"/>
            <w:r w:rsidRPr="00976B30">
              <w:rPr>
                <w:rFonts w:ascii="Arial" w:eastAsia="Times New Roman" w:hAnsi="Arial" w:cs="Arial"/>
                <w:sz w:val="24"/>
                <w:szCs w:val="24"/>
              </w:rPr>
              <w:t xml:space="preserve"> keep to the basic meanings expressed in Section VI of the B30 Standard Introduction.  </w:t>
            </w:r>
          </w:p>
        </w:tc>
      </w:tr>
      <w:tr w:rsidR="004462C3" w:rsidRPr="004F217F" w14:paraId="4F983922" w14:textId="77777777" w:rsidTr="004462C3">
        <w:trPr>
          <w:trHeight w:val="255"/>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4F983921"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Approved September 2014</w:t>
            </w:r>
          </w:p>
        </w:tc>
      </w:tr>
      <w:tr w:rsidR="004462C3" w:rsidRPr="004F217F" w14:paraId="4F983927" w14:textId="77777777" w:rsidTr="004462C3">
        <w:trPr>
          <w:trHeight w:val="255"/>
        </w:trPr>
        <w:tc>
          <w:tcPr>
            <w:tcW w:w="5260" w:type="dxa"/>
            <w:tcBorders>
              <w:top w:val="nil"/>
              <w:left w:val="nil"/>
              <w:bottom w:val="nil"/>
              <w:right w:val="nil"/>
            </w:tcBorders>
            <w:shd w:val="clear" w:color="auto" w:fill="auto"/>
            <w:vAlign w:val="bottom"/>
            <w:hideMark/>
          </w:tcPr>
          <w:p w14:paraId="4F983923" w14:textId="77777777" w:rsidR="004462C3" w:rsidRPr="00976B30" w:rsidRDefault="004462C3"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924" w14:textId="77777777" w:rsidR="004462C3" w:rsidRPr="00976B30" w:rsidRDefault="004462C3"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925" w14:textId="77777777" w:rsidR="004462C3" w:rsidRPr="00976B30" w:rsidRDefault="004462C3" w:rsidP="00976B30">
            <w:pPr>
              <w:spacing w:after="0" w:line="240" w:lineRule="auto"/>
              <w:rPr>
                <w:rFonts w:ascii="Arial" w:eastAsia="Times New Roman" w:hAnsi="Arial" w:cs="Arial"/>
                <w:sz w:val="24"/>
                <w:szCs w:val="24"/>
              </w:rPr>
            </w:pPr>
          </w:p>
        </w:tc>
        <w:tc>
          <w:tcPr>
            <w:tcW w:w="2180" w:type="dxa"/>
            <w:tcBorders>
              <w:top w:val="nil"/>
              <w:left w:val="nil"/>
              <w:bottom w:val="nil"/>
              <w:right w:val="nil"/>
            </w:tcBorders>
            <w:shd w:val="clear" w:color="auto" w:fill="auto"/>
            <w:noWrap/>
            <w:vAlign w:val="bottom"/>
            <w:hideMark/>
          </w:tcPr>
          <w:p w14:paraId="4F983926" w14:textId="77777777" w:rsidR="004462C3" w:rsidRPr="00976B30" w:rsidRDefault="004462C3" w:rsidP="00976B30">
            <w:pPr>
              <w:spacing w:after="0" w:line="240" w:lineRule="auto"/>
              <w:rPr>
                <w:rFonts w:ascii="Arial" w:eastAsia="Times New Roman" w:hAnsi="Arial" w:cs="Arial"/>
                <w:sz w:val="24"/>
                <w:szCs w:val="24"/>
              </w:rPr>
            </w:pPr>
          </w:p>
        </w:tc>
      </w:tr>
      <w:tr w:rsidR="004462C3" w:rsidRPr="004F217F" w14:paraId="4F983929" w14:textId="77777777" w:rsidTr="004462C3">
        <w:trPr>
          <w:trHeight w:val="270"/>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4F983928" w14:textId="77777777" w:rsidR="004462C3" w:rsidRPr="00976B30" w:rsidRDefault="004462C3" w:rsidP="00976B30">
            <w:pPr>
              <w:spacing w:after="0" w:line="240" w:lineRule="auto"/>
              <w:rPr>
                <w:rFonts w:ascii="Arial" w:eastAsia="Times New Roman" w:hAnsi="Arial" w:cs="Arial"/>
                <w:b/>
                <w:bCs/>
                <w:sz w:val="24"/>
                <w:szCs w:val="24"/>
              </w:rPr>
            </w:pPr>
            <w:r w:rsidRPr="00976B30">
              <w:rPr>
                <w:rFonts w:ascii="Arial" w:eastAsia="Times New Roman" w:hAnsi="Arial" w:cs="Arial"/>
                <w:b/>
                <w:bCs/>
                <w:sz w:val="24"/>
                <w:szCs w:val="24"/>
              </w:rPr>
              <w:t>Global Request 2014-3</w:t>
            </w:r>
          </w:p>
        </w:tc>
      </w:tr>
      <w:tr w:rsidR="004462C3" w:rsidRPr="004F217F" w14:paraId="4F98392B" w14:textId="77777777" w:rsidTr="004462C3">
        <w:trPr>
          <w:trHeight w:val="25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92A" w14:textId="77777777" w:rsidR="004462C3" w:rsidRPr="00976B30" w:rsidRDefault="004462C3"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t>SUBJECT:</w:t>
            </w:r>
            <w:r w:rsidRPr="00976B30">
              <w:rPr>
                <w:rFonts w:ascii="Arial" w:eastAsia="Times New Roman" w:hAnsi="Arial" w:cs="Arial"/>
                <w:sz w:val="24"/>
                <w:szCs w:val="24"/>
              </w:rPr>
              <w:t xml:space="preserve"> </w:t>
            </w:r>
            <w:r w:rsidRPr="00976B30">
              <w:rPr>
                <w:rFonts w:ascii="Arial" w:eastAsia="Times New Roman" w:hAnsi="Arial" w:cs="Arial"/>
                <w:b/>
                <w:bCs/>
                <w:sz w:val="24"/>
                <w:szCs w:val="24"/>
              </w:rPr>
              <w:t>Rigger Responsibilities</w:t>
            </w:r>
          </w:p>
        </w:tc>
      </w:tr>
      <w:tr w:rsidR="004462C3" w:rsidRPr="004F217F" w14:paraId="4F98392D" w14:textId="77777777" w:rsidTr="004462C3">
        <w:trPr>
          <w:trHeight w:val="570"/>
        </w:trPr>
        <w:tc>
          <w:tcPr>
            <w:tcW w:w="9360" w:type="dxa"/>
            <w:gridSpan w:val="4"/>
            <w:tcBorders>
              <w:top w:val="single" w:sz="4" w:space="0" w:color="auto"/>
              <w:left w:val="single" w:sz="4" w:space="0" w:color="auto"/>
              <w:bottom w:val="nil"/>
              <w:right w:val="single" w:sz="4" w:space="0" w:color="000000"/>
            </w:tcBorders>
            <w:shd w:val="clear" w:color="auto" w:fill="auto"/>
            <w:vAlign w:val="center"/>
            <w:hideMark/>
          </w:tcPr>
          <w:p w14:paraId="4F98392C"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i/>
                <w:iCs/>
                <w:sz w:val="24"/>
                <w:szCs w:val="24"/>
              </w:rPr>
              <w:t>Request:</w:t>
            </w:r>
            <w:r w:rsidRPr="00976B30">
              <w:rPr>
                <w:rFonts w:ascii="Arial" w:eastAsia="Times New Roman" w:hAnsi="Arial" w:cs="Arial"/>
                <w:sz w:val="24"/>
                <w:szCs w:val="24"/>
              </w:rPr>
              <w:t xml:space="preserve"> The B30 Main Committee requests that the subcommittees review the following language and consider them for incorporation into their Volume.</w:t>
            </w:r>
          </w:p>
        </w:tc>
      </w:tr>
      <w:tr w:rsidR="004462C3" w:rsidRPr="004F217F" w14:paraId="4F98392F" w14:textId="77777777" w:rsidTr="004462C3">
        <w:trPr>
          <w:trHeight w:val="2850"/>
        </w:trPr>
        <w:tc>
          <w:tcPr>
            <w:tcW w:w="9360" w:type="dxa"/>
            <w:gridSpan w:val="4"/>
            <w:tcBorders>
              <w:top w:val="nil"/>
              <w:left w:val="single" w:sz="4" w:space="0" w:color="auto"/>
              <w:bottom w:val="nil"/>
              <w:right w:val="single" w:sz="4" w:space="0" w:color="000000"/>
            </w:tcBorders>
            <w:shd w:val="clear" w:color="auto" w:fill="auto"/>
            <w:vAlign w:val="center"/>
            <w:hideMark/>
          </w:tcPr>
          <w:p w14:paraId="4F98392E"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 xml:space="preserve">Riggers assigned to a load handling activity shall at a minimum be responsible for: </w:t>
            </w:r>
            <w:r w:rsidRPr="00976B30">
              <w:rPr>
                <w:rFonts w:ascii="Arial" w:eastAsia="Times New Roman" w:hAnsi="Arial" w:cs="Arial"/>
                <w:sz w:val="24"/>
                <w:szCs w:val="24"/>
              </w:rPr>
              <w:br/>
              <w:t xml:space="preserve">1. Ensuring the weight of the load and its approximate center of gravity have been obtained, </w:t>
            </w:r>
            <w:proofErr w:type="gramStart"/>
            <w:r w:rsidRPr="00976B30">
              <w:rPr>
                <w:rFonts w:ascii="Arial" w:eastAsia="Times New Roman" w:hAnsi="Arial" w:cs="Arial"/>
                <w:sz w:val="24"/>
                <w:szCs w:val="24"/>
              </w:rPr>
              <w:t>provided</w:t>
            </w:r>
            <w:proofErr w:type="gramEnd"/>
            <w:r w:rsidRPr="00976B30">
              <w:rPr>
                <w:rFonts w:ascii="Arial" w:eastAsia="Times New Roman" w:hAnsi="Arial" w:cs="Arial"/>
                <w:sz w:val="24"/>
                <w:szCs w:val="24"/>
              </w:rPr>
              <w:t xml:space="preserve"> or calculated.</w:t>
            </w:r>
            <w:r w:rsidRPr="00976B30">
              <w:rPr>
                <w:rFonts w:ascii="Arial" w:eastAsia="Times New Roman" w:hAnsi="Arial" w:cs="Arial"/>
                <w:sz w:val="24"/>
                <w:szCs w:val="24"/>
              </w:rPr>
              <w:br/>
              <w:t>2. Selecting the proper rigging equipment, inspecting it, and complying with the applicable operating practices according to the criteria of the applicable ASME volume (i.e., B30.9, B30.10, B30.20, B30.23, B30.26).</w:t>
            </w:r>
            <w:r w:rsidRPr="00976B30">
              <w:rPr>
                <w:rFonts w:ascii="Arial" w:eastAsia="Times New Roman" w:hAnsi="Arial" w:cs="Arial"/>
                <w:sz w:val="24"/>
                <w:szCs w:val="24"/>
              </w:rPr>
              <w:br/>
              <w:t xml:space="preserve">3. Ensuring the rated load of the rigging equipment </w:t>
            </w:r>
            <w:r w:rsidRPr="00976B30">
              <w:rPr>
                <w:rFonts w:ascii="Arial" w:eastAsia="Times New Roman" w:hAnsi="Arial" w:cs="Arial"/>
                <w:sz w:val="24"/>
                <w:szCs w:val="24"/>
                <w:u w:val="single"/>
              </w:rPr>
              <w:t xml:space="preserve">as </w:t>
            </w:r>
            <w:r w:rsidRPr="00976B30">
              <w:rPr>
                <w:rFonts w:ascii="Arial" w:eastAsia="Times New Roman" w:hAnsi="Arial" w:cs="Arial"/>
                <w:sz w:val="24"/>
                <w:szCs w:val="24"/>
              </w:rPr>
              <w:t xml:space="preserve">selected </w:t>
            </w:r>
            <w:r w:rsidRPr="00976B30">
              <w:rPr>
                <w:rFonts w:ascii="Arial" w:eastAsia="Times New Roman" w:hAnsi="Arial" w:cs="Arial"/>
                <w:sz w:val="24"/>
                <w:szCs w:val="24"/>
                <w:u w:val="single"/>
              </w:rPr>
              <w:t>and configured</w:t>
            </w:r>
            <w:r w:rsidRPr="00976B30">
              <w:rPr>
                <w:rFonts w:ascii="Arial" w:eastAsia="Times New Roman" w:hAnsi="Arial" w:cs="Arial"/>
                <w:sz w:val="24"/>
                <w:szCs w:val="24"/>
              </w:rPr>
              <w:t xml:space="preserve"> is sufficient for the load to be handled, based on the number of legs, hitch configuration and effects of angles.</w:t>
            </w:r>
            <w:r w:rsidRPr="00976B30">
              <w:rPr>
                <w:rFonts w:ascii="Arial" w:eastAsia="Times New Roman" w:hAnsi="Arial" w:cs="Arial"/>
                <w:sz w:val="24"/>
                <w:szCs w:val="24"/>
              </w:rPr>
              <w:br/>
              <w:t>4. Properly attaching the rigging equipment to the hook, shackle, or other load handling device.</w:t>
            </w:r>
          </w:p>
        </w:tc>
      </w:tr>
      <w:tr w:rsidR="004462C3" w:rsidRPr="004F217F" w14:paraId="4F983931" w14:textId="77777777" w:rsidTr="004462C3">
        <w:trPr>
          <w:trHeight w:val="1770"/>
        </w:trPr>
        <w:tc>
          <w:tcPr>
            <w:tcW w:w="9360" w:type="dxa"/>
            <w:gridSpan w:val="4"/>
            <w:tcBorders>
              <w:top w:val="nil"/>
              <w:left w:val="single" w:sz="4" w:space="0" w:color="auto"/>
              <w:bottom w:val="nil"/>
              <w:right w:val="single" w:sz="4" w:space="0" w:color="000000"/>
            </w:tcBorders>
            <w:shd w:val="clear" w:color="auto" w:fill="auto"/>
            <w:hideMark/>
          </w:tcPr>
          <w:p w14:paraId="4F983930"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5. Ensuring that rigging equipment is adequately protected from abrasion, cutting or other damage, during load handling activities.</w:t>
            </w:r>
            <w:r w:rsidRPr="00976B30">
              <w:rPr>
                <w:rFonts w:ascii="Arial" w:eastAsia="Times New Roman" w:hAnsi="Arial" w:cs="Arial"/>
                <w:sz w:val="24"/>
                <w:szCs w:val="24"/>
              </w:rPr>
              <w:br/>
              <w:t>6. Rigging the load in a manner to ensure balance and stability during the load handling activity.</w:t>
            </w:r>
            <w:r w:rsidRPr="00976B30">
              <w:rPr>
                <w:rFonts w:ascii="Arial" w:eastAsia="Times New Roman" w:hAnsi="Arial" w:cs="Arial"/>
                <w:sz w:val="24"/>
                <w:szCs w:val="24"/>
              </w:rPr>
              <w:br/>
              <w:t>7. Knowing and understanding the applicable signals for the equipment in use.</w:t>
            </w:r>
            <w:r w:rsidRPr="00976B30">
              <w:rPr>
                <w:rFonts w:ascii="Arial" w:eastAsia="Times New Roman" w:hAnsi="Arial" w:cs="Arial"/>
                <w:sz w:val="24"/>
                <w:szCs w:val="24"/>
              </w:rPr>
              <w:br/>
              <w:t>8. Installing and using a tag line(s) when additional load control is required.</w:t>
            </w:r>
          </w:p>
        </w:tc>
      </w:tr>
      <w:tr w:rsidR="004462C3" w:rsidRPr="004F217F" w14:paraId="4F983933" w14:textId="77777777" w:rsidTr="004462C3">
        <w:trPr>
          <w:trHeight w:val="840"/>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4F983932"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i/>
                <w:iCs/>
                <w:sz w:val="24"/>
                <w:szCs w:val="24"/>
              </w:rPr>
              <w:t xml:space="preserve">Rationale: </w:t>
            </w:r>
            <w:r w:rsidRPr="00976B30">
              <w:rPr>
                <w:rFonts w:ascii="Arial" w:eastAsia="Times New Roman" w:hAnsi="Arial" w:cs="Arial"/>
                <w:sz w:val="24"/>
                <w:szCs w:val="24"/>
              </w:rPr>
              <w:t>To be consistent among all volumes. The main committee did not designate which standards shall incorporate these into their Volumes, it is up to the Subcommittee to review and determine if it is applicable.</w:t>
            </w:r>
          </w:p>
        </w:tc>
      </w:tr>
      <w:tr w:rsidR="004462C3" w:rsidRPr="004F217F" w14:paraId="4F983935" w14:textId="77777777" w:rsidTr="004462C3">
        <w:trPr>
          <w:trHeight w:val="255"/>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4F983934"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Approved September 2014, (3) modified and approved during the May 2015 meeting.</w:t>
            </w:r>
          </w:p>
        </w:tc>
      </w:tr>
    </w:tbl>
    <w:p w14:paraId="4F983936" w14:textId="77777777" w:rsidR="00976B30" w:rsidRPr="004F217F" w:rsidRDefault="00976B30">
      <w:pPr>
        <w:rPr>
          <w:rFonts w:ascii="Arial" w:hAnsi="Arial" w:cs="Arial"/>
          <w:sz w:val="24"/>
          <w:szCs w:val="24"/>
        </w:rPr>
      </w:pPr>
      <w:r w:rsidRPr="004F217F">
        <w:rPr>
          <w:rFonts w:ascii="Arial" w:hAnsi="Arial" w:cs="Arial"/>
          <w:sz w:val="24"/>
          <w:szCs w:val="24"/>
        </w:rPr>
        <w:br w:type="page"/>
      </w:r>
    </w:p>
    <w:tbl>
      <w:tblPr>
        <w:tblW w:w="9360" w:type="dxa"/>
        <w:tblInd w:w="-5" w:type="dxa"/>
        <w:tblLook w:val="04A0" w:firstRow="1" w:lastRow="0" w:firstColumn="1" w:lastColumn="0" w:noHBand="0" w:noVBand="1"/>
      </w:tblPr>
      <w:tblGrid>
        <w:gridCol w:w="5260"/>
        <w:gridCol w:w="960"/>
        <w:gridCol w:w="960"/>
        <w:gridCol w:w="2180"/>
      </w:tblGrid>
      <w:tr w:rsidR="004462C3" w:rsidRPr="004F217F" w14:paraId="4F983938" w14:textId="77777777" w:rsidTr="004462C3">
        <w:trPr>
          <w:trHeight w:val="270"/>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4F983937" w14:textId="77777777" w:rsidR="004462C3" w:rsidRPr="00976B30" w:rsidRDefault="004462C3" w:rsidP="00976B30">
            <w:pPr>
              <w:spacing w:after="0" w:line="240" w:lineRule="auto"/>
              <w:rPr>
                <w:rFonts w:ascii="Arial" w:eastAsia="Times New Roman" w:hAnsi="Arial" w:cs="Arial"/>
                <w:b/>
                <w:bCs/>
                <w:sz w:val="24"/>
                <w:szCs w:val="24"/>
              </w:rPr>
            </w:pPr>
            <w:r w:rsidRPr="00976B30">
              <w:rPr>
                <w:rFonts w:ascii="Arial" w:eastAsia="Times New Roman" w:hAnsi="Arial" w:cs="Arial"/>
                <w:b/>
                <w:bCs/>
                <w:sz w:val="24"/>
                <w:szCs w:val="24"/>
              </w:rPr>
              <w:lastRenderedPageBreak/>
              <w:t xml:space="preserve">Global Request 2015-1 </w:t>
            </w:r>
          </w:p>
        </w:tc>
      </w:tr>
      <w:tr w:rsidR="004462C3" w:rsidRPr="004F217F" w14:paraId="4F98393A" w14:textId="77777777" w:rsidTr="004462C3">
        <w:trPr>
          <w:trHeight w:val="28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939" w14:textId="77777777" w:rsidR="004462C3" w:rsidRPr="00976B30" w:rsidRDefault="004462C3"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t>SUBJECT:</w:t>
            </w:r>
            <w:r w:rsidRPr="00976B30">
              <w:rPr>
                <w:rFonts w:ascii="Arial" w:eastAsia="Times New Roman" w:hAnsi="Arial" w:cs="Arial"/>
                <w:sz w:val="24"/>
                <w:szCs w:val="24"/>
              </w:rPr>
              <w:t xml:space="preserve"> Lexicon Consistency</w:t>
            </w:r>
          </w:p>
        </w:tc>
      </w:tr>
      <w:tr w:rsidR="004462C3" w:rsidRPr="004F217F" w14:paraId="4F98393C" w14:textId="77777777" w:rsidTr="004462C3">
        <w:trPr>
          <w:trHeight w:val="375"/>
        </w:trPr>
        <w:tc>
          <w:tcPr>
            <w:tcW w:w="9360" w:type="dxa"/>
            <w:gridSpan w:val="4"/>
            <w:tcBorders>
              <w:top w:val="single" w:sz="4" w:space="0" w:color="auto"/>
              <w:left w:val="single" w:sz="4" w:space="0" w:color="auto"/>
              <w:bottom w:val="nil"/>
              <w:right w:val="single" w:sz="4" w:space="0" w:color="000000"/>
            </w:tcBorders>
            <w:shd w:val="clear" w:color="auto" w:fill="auto"/>
            <w:vAlign w:val="bottom"/>
            <w:hideMark/>
          </w:tcPr>
          <w:p w14:paraId="4F98393B"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Request: Subcommittees to review their definitions sections and:</w:t>
            </w:r>
          </w:p>
        </w:tc>
      </w:tr>
      <w:tr w:rsidR="004462C3" w:rsidRPr="004F217F" w14:paraId="4F983941" w14:textId="77777777" w:rsidTr="004462C3">
        <w:trPr>
          <w:trHeight w:val="285"/>
        </w:trPr>
        <w:tc>
          <w:tcPr>
            <w:tcW w:w="5260" w:type="dxa"/>
            <w:tcBorders>
              <w:top w:val="nil"/>
              <w:left w:val="single" w:sz="4" w:space="0" w:color="auto"/>
              <w:bottom w:val="nil"/>
              <w:right w:val="nil"/>
            </w:tcBorders>
            <w:shd w:val="clear" w:color="auto" w:fill="auto"/>
            <w:noWrap/>
            <w:vAlign w:val="center"/>
            <w:hideMark/>
          </w:tcPr>
          <w:p w14:paraId="4F98393D"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 xml:space="preserve">1) Delete definitions not used in the Volume. </w:t>
            </w:r>
          </w:p>
        </w:tc>
        <w:tc>
          <w:tcPr>
            <w:tcW w:w="960" w:type="dxa"/>
            <w:tcBorders>
              <w:top w:val="nil"/>
              <w:left w:val="nil"/>
              <w:bottom w:val="nil"/>
              <w:right w:val="nil"/>
            </w:tcBorders>
            <w:shd w:val="clear" w:color="auto" w:fill="auto"/>
            <w:noWrap/>
            <w:vAlign w:val="bottom"/>
            <w:hideMark/>
          </w:tcPr>
          <w:p w14:paraId="4F98393E" w14:textId="77777777" w:rsidR="004462C3" w:rsidRPr="00976B30" w:rsidRDefault="004462C3"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93F" w14:textId="77777777" w:rsidR="004462C3" w:rsidRPr="00976B30" w:rsidRDefault="004462C3" w:rsidP="00976B30">
            <w:pPr>
              <w:spacing w:after="0" w:line="240" w:lineRule="auto"/>
              <w:rPr>
                <w:rFonts w:ascii="Arial" w:eastAsia="Times New Roman" w:hAnsi="Arial" w:cs="Arial"/>
                <w:sz w:val="24"/>
                <w:szCs w:val="24"/>
              </w:rPr>
            </w:pPr>
          </w:p>
        </w:tc>
        <w:tc>
          <w:tcPr>
            <w:tcW w:w="2180" w:type="dxa"/>
            <w:tcBorders>
              <w:top w:val="nil"/>
              <w:left w:val="nil"/>
              <w:bottom w:val="nil"/>
              <w:right w:val="single" w:sz="4" w:space="0" w:color="auto"/>
            </w:tcBorders>
            <w:shd w:val="clear" w:color="auto" w:fill="auto"/>
            <w:noWrap/>
            <w:vAlign w:val="bottom"/>
            <w:hideMark/>
          </w:tcPr>
          <w:p w14:paraId="4F983940"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 </w:t>
            </w:r>
          </w:p>
        </w:tc>
      </w:tr>
      <w:tr w:rsidR="004462C3" w:rsidRPr="004F217F" w14:paraId="4F983943" w14:textId="77777777" w:rsidTr="004462C3">
        <w:trPr>
          <w:trHeight w:val="1335"/>
        </w:trPr>
        <w:tc>
          <w:tcPr>
            <w:tcW w:w="9360" w:type="dxa"/>
            <w:gridSpan w:val="4"/>
            <w:tcBorders>
              <w:top w:val="nil"/>
              <w:left w:val="single" w:sz="4" w:space="0" w:color="auto"/>
              <w:bottom w:val="single" w:sz="4" w:space="0" w:color="auto"/>
              <w:right w:val="single" w:sz="4" w:space="0" w:color="000000"/>
            </w:tcBorders>
            <w:shd w:val="clear" w:color="auto" w:fill="auto"/>
            <w:vAlign w:val="center"/>
            <w:hideMark/>
          </w:tcPr>
          <w:p w14:paraId="4F983942"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 xml:space="preserve">2) SC Chairs to take the work of the ad hoc committee and review and apply, as appropriate, those definitions to their Volume. The lexicon definitions are a </w:t>
            </w:r>
            <w:proofErr w:type="gramStart"/>
            <w:r w:rsidRPr="00976B30">
              <w:rPr>
                <w:rFonts w:ascii="Arial" w:eastAsia="Times New Roman" w:hAnsi="Arial" w:cs="Arial"/>
                <w:sz w:val="24"/>
                <w:szCs w:val="24"/>
              </w:rPr>
              <w:t>recommendation</w:t>
            </w:r>
            <w:proofErr w:type="gramEnd"/>
            <w:r w:rsidRPr="00976B30">
              <w:rPr>
                <w:rFonts w:ascii="Arial" w:eastAsia="Times New Roman" w:hAnsi="Arial" w:cs="Arial"/>
                <w:sz w:val="24"/>
                <w:szCs w:val="24"/>
              </w:rPr>
              <w:t xml:space="preserve"> and the proposed definitions are not a mandate. The subcommittees should be working toward reducing the overall number of B30 definitions.</w:t>
            </w:r>
          </w:p>
        </w:tc>
      </w:tr>
      <w:tr w:rsidR="004462C3" w:rsidRPr="004F217F" w14:paraId="4F983945" w14:textId="77777777" w:rsidTr="004462C3">
        <w:trPr>
          <w:trHeight w:val="930"/>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F983944"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3) Definitions shall appear as they are referenced in the Volumes (</w:t>
            </w:r>
            <w:proofErr w:type="gramStart"/>
            <w:r w:rsidRPr="00976B30">
              <w:rPr>
                <w:rFonts w:ascii="Arial" w:eastAsia="Times New Roman" w:hAnsi="Arial" w:cs="Arial"/>
                <w:sz w:val="24"/>
                <w:szCs w:val="24"/>
              </w:rPr>
              <w:t>e.g.</w:t>
            </w:r>
            <w:proofErr w:type="gramEnd"/>
            <w:r w:rsidRPr="00976B30">
              <w:rPr>
                <w:rFonts w:ascii="Arial" w:eastAsia="Times New Roman" w:hAnsi="Arial" w:cs="Arial"/>
                <w:sz w:val="24"/>
                <w:szCs w:val="24"/>
              </w:rPr>
              <w:t xml:space="preserve"> "brake, holding" would change to "holding brake")</w:t>
            </w:r>
          </w:p>
        </w:tc>
      </w:tr>
      <w:tr w:rsidR="004462C3" w:rsidRPr="004F217F" w14:paraId="4F983947" w14:textId="77777777" w:rsidTr="004462C3">
        <w:trPr>
          <w:trHeight w:val="840"/>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4F983946"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Rationale: To be consistent among all volumes. The main committee did not designate which standards shall incorporate these into their Volumes, it is up to the Subcommittee to review and determine if it is applicable.</w:t>
            </w:r>
          </w:p>
        </w:tc>
      </w:tr>
      <w:tr w:rsidR="004462C3" w:rsidRPr="004F217F" w14:paraId="4F983949" w14:textId="77777777" w:rsidTr="004462C3">
        <w:trPr>
          <w:trHeight w:val="990"/>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4F983948"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 xml:space="preserve">Item 1 Approved May 2015 meeting. Item 2 revised during January 2016 meeting and item 3 added in the January 2016 meeting. </w:t>
            </w:r>
          </w:p>
        </w:tc>
      </w:tr>
    </w:tbl>
    <w:p w14:paraId="4F98394A" w14:textId="77777777" w:rsidR="004462C3" w:rsidRPr="004F217F" w:rsidRDefault="004462C3">
      <w:pPr>
        <w:rPr>
          <w:rFonts w:ascii="Arial" w:hAnsi="Arial" w:cs="Arial"/>
          <w:sz w:val="24"/>
          <w:szCs w:val="24"/>
        </w:rPr>
      </w:pPr>
      <w:r w:rsidRPr="004F217F">
        <w:rPr>
          <w:rFonts w:ascii="Arial" w:hAnsi="Arial" w:cs="Arial"/>
          <w:sz w:val="24"/>
          <w:szCs w:val="24"/>
        </w:rPr>
        <w:br w:type="page"/>
      </w:r>
    </w:p>
    <w:tbl>
      <w:tblPr>
        <w:tblW w:w="9360" w:type="dxa"/>
        <w:tblInd w:w="-5" w:type="dxa"/>
        <w:tblLook w:val="04A0" w:firstRow="1" w:lastRow="0" w:firstColumn="1" w:lastColumn="0" w:noHBand="0" w:noVBand="1"/>
      </w:tblPr>
      <w:tblGrid>
        <w:gridCol w:w="9360"/>
      </w:tblGrid>
      <w:tr w:rsidR="004462C3" w:rsidRPr="004F217F" w14:paraId="4F98394C" w14:textId="77777777" w:rsidTr="004462C3">
        <w:trPr>
          <w:trHeight w:val="270"/>
        </w:trPr>
        <w:tc>
          <w:tcPr>
            <w:tcW w:w="936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F98394B" w14:textId="77777777" w:rsidR="004462C3" w:rsidRPr="00976B30" w:rsidRDefault="004462C3" w:rsidP="00976B30">
            <w:pPr>
              <w:spacing w:after="0" w:line="240" w:lineRule="auto"/>
              <w:rPr>
                <w:rFonts w:ascii="Arial" w:eastAsia="Times New Roman" w:hAnsi="Arial" w:cs="Arial"/>
                <w:b/>
                <w:bCs/>
              </w:rPr>
            </w:pPr>
            <w:r w:rsidRPr="00976B30">
              <w:rPr>
                <w:rFonts w:ascii="Arial" w:eastAsia="Times New Roman" w:hAnsi="Arial" w:cs="Arial"/>
                <w:b/>
                <w:bCs/>
              </w:rPr>
              <w:lastRenderedPageBreak/>
              <w:t>Global Request 2015-2</w:t>
            </w:r>
          </w:p>
        </w:tc>
      </w:tr>
      <w:tr w:rsidR="004462C3" w:rsidRPr="004F217F" w14:paraId="4F98394E" w14:textId="77777777" w:rsidTr="004462C3">
        <w:trPr>
          <w:trHeight w:val="285"/>
        </w:trPr>
        <w:tc>
          <w:tcPr>
            <w:tcW w:w="9360" w:type="dxa"/>
            <w:tcBorders>
              <w:top w:val="single" w:sz="4" w:space="0" w:color="auto"/>
              <w:left w:val="single" w:sz="4" w:space="0" w:color="auto"/>
              <w:bottom w:val="single" w:sz="4" w:space="0" w:color="auto"/>
              <w:right w:val="single" w:sz="4" w:space="0" w:color="auto"/>
            </w:tcBorders>
            <w:shd w:val="clear" w:color="auto" w:fill="auto"/>
            <w:hideMark/>
          </w:tcPr>
          <w:p w14:paraId="4F98394D" w14:textId="77777777" w:rsidR="004462C3" w:rsidRPr="00976B30" w:rsidRDefault="004462C3" w:rsidP="00976B30">
            <w:pPr>
              <w:spacing w:after="0" w:line="240" w:lineRule="auto"/>
              <w:rPr>
                <w:rFonts w:ascii="Arial" w:eastAsia="Times New Roman" w:hAnsi="Arial" w:cs="Arial"/>
                <w:i/>
                <w:iCs/>
              </w:rPr>
            </w:pPr>
            <w:r w:rsidRPr="00976B30">
              <w:rPr>
                <w:rFonts w:ascii="Arial" w:eastAsia="Times New Roman" w:hAnsi="Arial" w:cs="Arial"/>
                <w:i/>
                <w:iCs/>
              </w:rPr>
              <w:t>SUBJECT: Crane Operator Physical Exams</w:t>
            </w:r>
          </w:p>
        </w:tc>
      </w:tr>
      <w:tr w:rsidR="004462C3" w:rsidRPr="004F217F" w14:paraId="4F983950" w14:textId="77777777" w:rsidTr="004F217F">
        <w:trPr>
          <w:trHeight w:val="773"/>
        </w:trPr>
        <w:tc>
          <w:tcPr>
            <w:tcW w:w="936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F98394F" w14:textId="77777777" w:rsidR="004462C3" w:rsidRPr="00976B30" w:rsidRDefault="004462C3" w:rsidP="00976B30">
            <w:pPr>
              <w:spacing w:after="0" w:line="240" w:lineRule="auto"/>
              <w:rPr>
                <w:rFonts w:ascii="Arial" w:eastAsia="Times New Roman" w:hAnsi="Arial" w:cs="Arial"/>
              </w:rPr>
            </w:pPr>
            <w:r w:rsidRPr="00976B30">
              <w:rPr>
                <w:rFonts w:ascii="Arial" w:eastAsia="Times New Roman" w:hAnsi="Arial" w:cs="Arial"/>
                <w:i/>
                <w:iCs/>
              </w:rPr>
              <w:t>Request:</w:t>
            </w:r>
            <w:r w:rsidRPr="00976B30">
              <w:rPr>
                <w:rFonts w:ascii="Arial" w:eastAsia="Times New Roman" w:hAnsi="Arial" w:cs="Arial"/>
              </w:rPr>
              <w:t xml:space="preserve"> All SCs to review the operator physical exam requirements in their Volumes. The requirements in B30.5 should be reviewed as a reference. SC to determine if there should be revisions to their </w:t>
            </w:r>
            <w:proofErr w:type="gramStart"/>
            <w:r w:rsidRPr="00976B30">
              <w:rPr>
                <w:rFonts w:ascii="Arial" w:eastAsia="Times New Roman" w:hAnsi="Arial" w:cs="Arial"/>
              </w:rPr>
              <w:t>Volume’s</w:t>
            </w:r>
            <w:proofErr w:type="gramEnd"/>
            <w:r w:rsidRPr="00976B30">
              <w:rPr>
                <w:rFonts w:ascii="Arial" w:eastAsia="Times New Roman" w:hAnsi="Arial" w:cs="Arial"/>
              </w:rPr>
              <w:t xml:space="preserve"> operator physical requirements.</w:t>
            </w:r>
          </w:p>
        </w:tc>
      </w:tr>
      <w:tr w:rsidR="004462C3" w:rsidRPr="004F217F" w14:paraId="4F983952" w14:textId="77777777" w:rsidTr="004462C3">
        <w:trPr>
          <w:trHeight w:val="5910"/>
        </w:trPr>
        <w:tc>
          <w:tcPr>
            <w:tcW w:w="936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F983951" w14:textId="77777777" w:rsidR="004462C3" w:rsidRPr="00976B30" w:rsidRDefault="004462C3" w:rsidP="00976B30">
            <w:pPr>
              <w:spacing w:after="0" w:line="240" w:lineRule="auto"/>
              <w:rPr>
                <w:rFonts w:ascii="Arial" w:eastAsia="Times New Roman" w:hAnsi="Arial" w:cs="Arial"/>
              </w:rPr>
            </w:pPr>
            <w:r w:rsidRPr="00976B30">
              <w:rPr>
                <w:rFonts w:ascii="Arial" w:eastAsia="Times New Roman" w:hAnsi="Arial" w:cs="Arial"/>
              </w:rPr>
              <w:t>From B30.5-2014    5-3.1.2 Qualifications for Operators</w:t>
            </w:r>
            <w:r w:rsidRPr="00976B30">
              <w:rPr>
                <w:rFonts w:ascii="Arial" w:eastAsia="Times New Roman" w:hAnsi="Arial" w:cs="Arial"/>
              </w:rPr>
              <w:br/>
            </w:r>
            <w:proofErr w:type="spellStart"/>
            <w:r w:rsidRPr="00976B30">
              <w:rPr>
                <w:rFonts w:ascii="Arial" w:eastAsia="Times New Roman" w:hAnsi="Arial" w:cs="Arial"/>
              </w:rPr>
              <w:t>Operators</w:t>
            </w:r>
            <w:proofErr w:type="spellEnd"/>
            <w:r w:rsidRPr="00976B30">
              <w:rPr>
                <w:rFonts w:ascii="Arial" w:eastAsia="Times New Roman" w:hAnsi="Arial" w:cs="Arial"/>
              </w:rPr>
              <w:t xml:space="preserve"> shall be required to successfully meet the qualifications for the specific type of crane (see Figs. 5-0.2.1-1 through 5-0.2.1-10) that they are operating. (a)  Operator and operator trainees shall meet the following physical qualifications unless it can be shown that failure to meet the qualifications will not affect the operation of the crane. In such cases, specialized clinical</w:t>
            </w:r>
            <w:r w:rsidRPr="00976B30">
              <w:rPr>
                <w:rFonts w:ascii="Arial" w:eastAsia="Times New Roman" w:hAnsi="Arial" w:cs="Arial"/>
              </w:rPr>
              <w:br/>
              <w:t>or medical judgments and tests may be required.</w:t>
            </w:r>
            <w:r w:rsidRPr="00976B30">
              <w:rPr>
                <w:rFonts w:ascii="Arial" w:eastAsia="Times New Roman" w:hAnsi="Arial" w:cs="Arial"/>
              </w:rPr>
              <w:br/>
              <w:t>(1) vision of at least 20/30  Snellen in one eye and</w:t>
            </w:r>
            <w:r w:rsidRPr="00976B30">
              <w:rPr>
                <w:rFonts w:ascii="Arial" w:eastAsia="Times New Roman" w:hAnsi="Arial" w:cs="Arial"/>
              </w:rPr>
              <w:br/>
              <w:t>20/50  in the other, with or without corrective lenses.</w:t>
            </w:r>
            <w:r w:rsidRPr="00976B30">
              <w:rPr>
                <w:rFonts w:ascii="Arial" w:eastAsia="Times New Roman" w:hAnsi="Arial" w:cs="Arial"/>
              </w:rPr>
              <w:br/>
              <w:t>(2)  ability to distinguish colors, regardless of position, if color differentiation is required.</w:t>
            </w:r>
            <w:r w:rsidRPr="00976B30">
              <w:rPr>
                <w:rFonts w:ascii="Arial" w:eastAsia="Times New Roman" w:hAnsi="Arial" w:cs="Arial"/>
              </w:rPr>
              <w:br/>
              <w:t xml:space="preserve"> (3) adequate hearing to meet operational demands, with or without hearing aid.</w:t>
            </w:r>
            <w:r w:rsidRPr="00976B30">
              <w:rPr>
                <w:rFonts w:ascii="Arial" w:eastAsia="Times New Roman" w:hAnsi="Arial" w:cs="Arial"/>
              </w:rPr>
              <w:br/>
              <w:t>(4) sufficient strength, endurance, agility, coordination, and speed of react ion to meet the operation demands.</w:t>
            </w:r>
            <w:r w:rsidRPr="00976B30">
              <w:rPr>
                <w:rFonts w:ascii="Arial" w:eastAsia="Times New Roman" w:hAnsi="Arial" w:cs="Arial"/>
              </w:rPr>
              <w:br/>
              <w:t>(5)  normal depth percept ion, field of vision, reaction time, manual dexterity, coordination, and no tendencies  to  dizziness  or  similar  undesirable characteristics.</w:t>
            </w:r>
            <w:r w:rsidRPr="00976B30">
              <w:rPr>
                <w:rFonts w:ascii="Arial" w:eastAsia="Times New Roman" w:hAnsi="Arial" w:cs="Arial"/>
              </w:rPr>
              <w:br/>
              <w:t>(6) a negative result for a substance abuse test. The level of testing will be determined by the standard practice for the industry where the crane is employed and this test shall be confirmed by a recognized laboratory service.</w:t>
            </w:r>
            <w:r w:rsidRPr="00976B30">
              <w:rPr>
                <w:rFonts w:ascii="Arial" w:eastAsia="Times New Roman" w:hAnsi="Arial" w:cs="Arial"/>
              </w:rPr>
              <w:br/>
              <w:t>(7</w:t>
            </w:r>
            <w:proofErr w:type="gramStart"/>
            <w:r w:rsidRPr="00976B30">
              <w:rPr>
                <w:rFonts w:ascii="Arial" w:eastAsia="Times New Roman" w:hAnsi="Arial" w:cs="Arial"/>
              </w:rPr>
              <w:t>)  no</w:t>
            </w:r>
            <w:proofErr w:type="gramEnd"/>
            <w:r w:rsidRPr="00976B30">
              <w:rPr>
                <w:rFonts w:ascii="Arial" w:eastAsia="Times New Roman" w:hAnsi="Arial" w:cs="Arial"/>
              </w:rPr>
              <w:t xml:space="preserve"> evidence of having physical defects or emotional instability that could render a hazard to the operator or others, or that in the opinion of the examiner could interfere with the operator ’s performance. If evidence of this nature is found, it may be sufficient cause for disqualification.</w:t>
            </w:r>
            <w:r w:rsidRPr="00976B30">
              <w:rPr>
                <w:rFonts w:ascii="Arial" w:eastAsia="Times New Roman" w:hAnsi="Arial" w:cs="Arial"/>
              </w:rPr>
              <w:br/>
              <w:t>(8) no evidence of being subject to seizures or loss of physical control; such evidence shall be sufficient reason for disqualification. Specialized medical tests may be required to determine these conditions.</w:t>
            </w:r>
          </w:p>
        </w:tc>
      </w:tr>
      <w:tr w:rsidR="004462C3" w:rsidRPr="004F217F" w14:paraId="4F983954" w14:textId="77777777" w:rsidTr="004F217F">
        <w:trPr>
          <w:trHeight w:val="1430"/>
        </w:trPr>
        <w:tc>
          <w:tcPr>
            <w:tcW w:w="936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F983953" w14:textId="77777777" w:rsidR="004462C3" w:rsidRPr="00976B30" w:rsidRDefault="004462C3" w:rsidP="00976B30">
            <w:pPr>
              <w:spacing w:after="0" w:line="240" w:lineRule="auto"/>
              <w:rPr>
                <w:rFonts w:ascii="Arial" w:eastAsia="Times New Roman" w:hAnsi="Arial" w:cs="Arial"/>
              </w:rPr>
            </w:pPr>
            <w:r w:rsidRPr="00976B30">
              <w:rPr>
                <w:rFonts w:ascii="Arial" w:eastAsia="Times New Roman" w:hAnsi="Arial" w:cs="Arial"/>
                <w:i/>
                <w:iCs/>
              </w:rPr>
              <w:t>Rationale:</w:t>
            </w:r>
            <w:r w:rsidRPr="00976B30">
              <w:rPr>
                <w:rFonts w:ascii="Arial" w:eastAsia="Times New Roman" w:hAnsi="Arial" w:cs="Arial"/>
              </w:rPr>
              <w:t xml:space="preserve"> There is great discrepancy in the operator physical requirements in the B30 Volumes. Jim Danielson noted the following during the September 2015 meeting: “22 volumes currently have operator responsibilities to only operate the equipment when physically and mentally fit.</w:t>
            </w:r>
            <w:r w:rsidRPr="00976B30">
              <w:rPr>
                <w:rFonts w:ascii="Arial" w:eastAsia="Times New Roman" w:hAnsi="Arial" w:cs="Arial"/>
              </w:rPr>
              <w:br/>
              <w:t>17 volumes have a requirement for a physical</w:t>
            </w:r>
            <w:r w:rsidRPr="00976B30">
              <w:rPr>
                <w:rFonts w:ascii="Arial" w:eastAsia="Times New Roman" w:hAnsi="Arial" w:cs="Arial"/>
              </w:rPr>
              <w:br/>
              <w:t>16 of those volumes have vision requirements, ability to see colors and hearing requirements</w:t>
            </w:r>
            <w:r w:rsidRPr="00976B30">
              <w:rPr>
                <w:rFonts w:ascii="Arial" w:eastAsia="Times New Roman" w:hAnsi="Arial" w:cs="Arial"/>
              </w:rPr>
              <w:br/>
              <w:t>15 of them have requirements for sufficient strength, endurance, agility, etc. and no evidence of being subject to seizures or loss of physical control</w:t>
            </w:r>
            <w:r w:rsidRPr="00976B30">
              <w:rPr>
                <w:rFonts w:ascii="Arial" w:eastAsia="Times New Roman" w:hAnsi="Arial" w:cs="Arial"/>
              </w:rPr>
              <w:br/>
              <w:t>14 of them have requirements for depth perception, field of vision, reaction time, dexterity, etc. and no evidence of physical defects or emotional instability that could cause a hazard</w:t>
            </w:r>
            <w:r w:rsidRPr="00976B30">
              <w:rPr>
                <w:rFonts w:ascii="Arial" w:eastAsia="Times New Roman" w:hAnsi="Arial" w:cs="Arial"/>
              </w:rPr>
              <w:br/>
              <w:t>9 of them require passing a drug test</w:t>
            </w:r>
            <w:r w:rsidRPr="00976B30">
              <w:rPr>
                <w:rFonts w:ascii="Arial" w:eastAsia="Times New Roman" w:hAnsi="Arial" w:cs="Arial"/>
              </w:rPr>
              <w:br/>
              <w:t>8 of them require providing evidence of passing the physical</w:t>
            </w:r>
            <w:r w:rsidRPr="00976B30">
              <w:rPr>
                <w:rFonts w:ascii="Arial" w:eastAsia="Times New Roman" w:hAnsi="Arial" w:cs="Arial"/>
              </w:rPr>
              <w:br/>
              <w:t>And 5 of them have a requirement for the physical every three years.</w:t>
            </w:r>
            <w:r w:rsidRPr="00976B30">
              <w:rPr>
                <w:rFonts w:ascii="Arial" w:eastAsia="Times New Roman" w:hAnsi="Arial" w:cs="Arial"/>
              </w:rPr>
              <w:br/>
            </w:r>
            <w:r w:rsidRPr="00976B30">
              <w:rPr>
                <w:rFonts w:ascii="Arial" w:eastAsia="Times New Roman" w:hAnsi="Arial" w:cs="Arial"/>
              </w:rPr>
              <w:br/>
              <w:t>Volumes 3, 5, 22, 27 &amp; 29 are all worded the same.  All the others have some differences in phrasing.  The global is to compare to B30.5, being one of them that is consistent and includes everything above</w:t>
            </w:r>
            <w:r w:rsidRPr="004F217F">
              <w:rPr>
                <w:rFonts w:ascii="Arial" w:eastAsia="Times New Roman" w:hAnsi="Arial" w:cs="Arial"/>
              </w:rPr>
              <w:t>.</w:t>
            </w:r>
          </w:p>
        </w:tc>
      </w:tr>
      <w:tr w:rsidR="004462C3" w:rsidRPr="004F217F" w14:paraId="4F983956" w14:textId="77777777" w:rsidTr="004462C3">
        <w:trPr>
          <w:trHeight w:val="840"/>
        </w:trPr>
        <w:tc>
          <w:tcPr>
            <w:tcW w:w="9360" w:type="dxa"/>
            <w:tcBorders>
              <w:top w:val="single" w:sz="4" w:space="0" w:color="auto"/>
              <w:left w:val="single" w:sz="4" w:space="0" w:color="auto"/>
              <w:bottom w:val="single" w:sz="4" w:space="0" w:color="auto"/>
              <w:right w:val="single" w:sz="4" w:space="0" w:color="000000"/>
            </w:tcBorders>
            <w:shd w:val="clear" w:color="auto" w:fill="auto"/>
            <w:hideMark/>
          </w:tcPr>
          <w:p w14:paraId="4F983955" w14:textId="77777777" w:rsidR="004462C3" w:rsidRPr="00976B30" w:rsidRDefault="004462C3" w:rsidP="00976B30">
            <w:pPr>
              <w:spacing w:after="0" w:line="240" w:lineRule="auto"/>
              <w:rPr>
                <w:rFonts w:ascii="Arial" w:eastAsia="Times New Roman" w:hAnsi="Arial" w:cs="Arial"/>
              </w:rPr>
            </w:pPr>
            <w:r w:rsidRPr="00976B30">
              <w:rPr>
                <w:rFonts w:ascii="Arial" w:eastAsia="Times New Roman" w:hAnsi="Arial" w:cs="Arial"/>
              </w:rPr>
              <w:t xml:space="preserve">Approved during September 2015 meeting. September 2016 clarified that all physical requirements need to be reviewed in each of the Volumes, not just those outlined above. </w:t>
            </w:r>
          </w:p>
        </w:tc>
      </w:tr>
      <w:tr w:rsidR="004462C3" w:rsidRPr="004F217F" w14:paraId="4F983958" w14:textId="77777777" w:rsidTr="004462C3">
        <w:trPr>
          <w:trHeight w:val="255"/>
        </w:trPr>
        <w:tc>
          <w:tcPr>
            <w:tcW w:w="936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F983957" w14:textId="77777777" w:rsidR="004462C3" w:rsidRPr="00976B30" w:rsidRDefault="004462C3" w:rsidP="00976B30">
            <w:pPr>
              <w:spacing w:after="0" w:line="240" w:lineRule="auto"/>
              <w:rPr>
                <w:rFonts w:ascii="Arial" w:eastAsia="Times New Roman" w:hAnsi="Arial" w:cs="Arial"/>
                <w:b/>
                <w:bCs/>
                <w:sz w:val="24"/>
                <w:szCs w:val="24"/>
              </w:rPr>
            </w:pPr>
            <w:r w:rsidRPr="00976B30">
              <w:rPr>
                <w:rFonts w:ascii="Arial" w:eastAsia="Times New Roman" w:hAnsi="Arial" w:cs="Arial"/>
                <w:b/>
                <w:bCs/>
                <w:sz w:val="24"/>
                <w:szCs w:val="24"/>
              </w:rPr>
              <w:lastRenderedPageBreak/>
              <w:t>Global Request 2016-1</w:t>
            </w:r>
          </w:p>
        </w:tc>
      </w:tr>
      <w:tr w:rsidR="004462C3" w:rsidRPr="004F217F" w14:paraId="4F98395A" w14:textId="77777777" w:rsidTr="004462C3">
        <w:trPr>
          <w:trHeight w:val="285"/>
        </w:trPr>
        <w:tc>
          <w:tcPr>
            <w:tcW w:w="9360" w:type="dxa"/>
            <w:tcBorders>
              <w:top w:val="single" w:sz="4" w:space="0" w:color="auto"/>
              <w:left w:val="single" w:sz="4" w:space="0" w:color="auto"/>
              <w:bottom w:val="single" w:sz="4" w:space="0" w:color="auto"/>
              <w:right w:val="single" w:sz="4" w:space="0" w:color="auto"/>
            </w:tcBorders>
            <w:shd w:val="clear" w:color="auto" w:fill="auto"/>
            <w:hideMark/>
          </w:tcPr>
          <w:p w14:paraId="4F983959" w14:textId="77777777" w:rsidR="004462C3" w:rsidRPr="00976B30" w:rsidRDefault="004462C3"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t>SUBJECT:</w:t>
            </w:r>
            <w:r w:rsidRPr="00976B30">
              <w:rPr>
                <w:rFonts w:ascii="Arial" w:eastAsia="Times New Roman" w:hAnsi="Arial" w:cs="Arial"/>
                <w:sz w:val="24"/>
                <w:szCs w:val="24"/>
              </w:rPr>
              <w:t xml:space="preserve"> Signalperson Responsibilities</w:t>
            </w:r>
          </w:p>
        </w:tc>
      </w:tr>
      <w:tr w:rsidR="004462C3" w:rsidRPr="004F217F" w14:paraId="4F98395C" w14:textId="77777777" w:rsidTr="004462C3">
        <w:trPr>
          <w:trHeight w:val="510"/>
        </w:trPr>
        <w:tc>
          <w:tcPr>
            <w:tcW w:w="9360" w:type="dxa"/>
            <w:tcBorders>
              <w:top w:val="single" w:sz="4" w:space="0" w:color="auto"/>
              <w:left w:val="single" w:sz="4" w:space="0" w:color="auto"/>
              <w:bottom w:val="nil"/>
              <w:right w:val="single" w:sz="4" w:space="0" w:color="000000"/>
            </w:tcBorders>
            <w:shd w:val="clear" w:color="auto" w:fill="auto"/>
            <w:vAlign w:val="center"/>
            <w:hideMark/>
          </w:tcPr>
          <w:p w14:paraId="4F98395B"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i/>
                <w:iCs/>
                <w:sz w:val="24"/>
                <w:szCs w:val="24"/>
              </w:rPr>
              <w:t>Request:</w:t>
            </w:r>
            <w:r w:rsidRPr="00976B30">
              <w:rPr>
                <w:rFonts w:ascii="Arial" w:eastAsia="Times New Roman" w:hAnsi="Arial" w:cs="Arial"/>
                <w:sz w:val="24"/>
                <w:szCs w:val="24"/>
              </w:rPr>
              <w:t xml:space="preserve"> The B30 Main Committee requests that the subcommittees review the following language and consider it for incorporation into their Volume.</w:t>
            </w:r>
          </w:p>
        </w:tc>
      </w:tr>
      <w:tr w:rsidR="004462C3" w:rsidRPr="004F217F" w14:paraId="4F98395E" w14:textId="77777777" w:rsidTr="004462C3">
        <w:trPr>
          <w:trHeight w:val="450"/>
        </w:trPr>
        <w:tc>
          <w:tcPr>
            <w:tcW w:w="9360" w:type="dxa"/>
            <w:tcBorders>
              <w:top w:val="nil"/>
              <w:left w:val="single" w:sz="4" w:space="0" w:color="auto"/>
              <w:bottom w:val="nil"/>
              <w:right w:val="single" w:sz="4" w:space="0" w:color="000000"/>
            </w:tcBorders>
            <w:shd w:val="clear" w:color="auto" w:fill="auto"/>
            <w:vAlign w:val="center"/>
            <w:hideMark/>
          </w:tcPr>
          <w:p w14:paraId="4F98395D"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A signalperson assigned to a load handling activity shall at a minimum be responsible for:</w:t>
            </w:r>
          </w:p>
        </w:tc>
      </w:tr>
      <w:tr w:rsidR="004462C3" w:rsidRPr="004F217F" w14:paraId="4F983960" w14:textId="77777777" w:rsidTr="004462C3">
        <w:trPr>
          <w:trHeight w:val="690"/>
        </w:trPr>
        <w:tc>
          <w:tcPr>
            <w:tcW w:w="9360" w:type="dxa"/>
            <w:tcBorders>
              <w:top w:val="nil"/>
              <w:left w:val="single" w:sz="4" w:space="0" w:color="auto"/>
              <w:bottom w:val="nil"/>
              <w:right w:val="single" w:sz="4" w:space="0" w:color="000000"/>
            </w:tcBorders>
            <w:shd w:val="clear" w:color="auto" w:fill="auto"/>
            <w:vAlign w:val="center"/>
            <w:hideMark/>
          </w:tcPr>
          <w:p w14:paraId="4F98395F"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1. Identifying himself / herself as the signalperson to the load handling equipment operator(s) before commencing a load handling activity.</w:t>
            </w:r>
          </w:p>
        </w:tc>
      </w:tr>
      <w:tr w:rsidR="004462C3" w:rsidRPr="004F217F" w14:paraId="4F983962" w14:textId="77777777" w:rsidTr="004462C3">
        <w:trPr>
          <w:trHeight w:val="600"/>
        </w:trPr>
        <w:tc>
          <w:tcPr>
            <w:tcW w:w="9360" w:type="dxa"/>
            <w:tcBorders>
              <w:top w:val="nil"/>
              <w:left w:val="single" w:sz="4" w:space="0" w:color="auto"/>
              <w:bottom w:val="nil"/>
              <w:right w:val="single" w:sz="4" w:space="0" w:color="000000"/>
            </w:tcBorders>
            <w:shd w:val="clear" w:color="auto" w:fill="auto"/>
            <w:vAlign w:val="center"/>
            <w:hideMark/>
          </w:tcPr>
          <w:p w14:paraId="4F983961"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2. Confirming with the operator the method of communication and the associated signals that are to be used during the load handling activity.</w:t>
            </w:r>
          </w:p>
        </w:tc>
      </w:tr>
      <w:tr w:rsidR="004462C3" w:rsidRPr="004F217F" w14:paraId="4F983964" w14:textId="77777777" w:rsidTr="004462C3">
        <w:trPr>
          <w:trHeight w:val="555"/>
        </w:trPr>
        <w:tc>
          <w:tcPr>
            <w:tcW w:w="9360" w:type="dxa"/>
            <w:tcBorders>
              <w:top w:val="nil"/>
              <w:left w:val="single" w:sz="4" w:space="0" w:color="auto"/>
              <w:bottom w:val="nil"/>
              <w:right w:val="single" w:sz="4" w:space="0" w:color="000000"/>
            </w:tcBorders>
            <w:shd w:val="clear" w:color="auto" w:fill="auto"/>
            <w:vAlign w:val="center"/>
            <w:hideMark/>
          </w:tcPr>
          <w:p w14:paraId="4F983963"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 xml:space="preserve">3. Ensuring that standard, discernible hand or voice signals provided to the operator are in accordance with para. X-X.X.X [insert reference per Volume].   </w:t>
            </w:r>
          </w:p>
        </w:tc>
      </w:tr>
      <w:tr w:rsidR="004462C3" w:rsidRPr="004F217F" w14:paraId="4F983966" w14:textId="77777777" w:rsidTr="004462C3">
        <w:trPr>
          <w:trHeight w:val="705"/>
        </w:trPr>
        <w:tc>
          <w:tcPr>
            <w:tcW w:w="9360" w:type="dxa"/>
            <w:tcBorders>
              <w:top w:val="nil"/>
              <w:left w:val="single" w:sz="4" w:space="0" w:color="auto"/>
              <w:bottom w:val="nil"/>
              <w:right w:val="single" w:sz="4" w:space="0" w:color="000000"/>
            </w:tcBorders>
            <w:shd w:val="clear" w:color="auto" w:fill="auto"/>
            <w:vAlign w:val="center"/>
            <w:hideMark/>
          </w:tcPr>
          <w:p w14:paraId="4F983965"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4. Verifying that load handling activities are stopped if there is a need to give instructions to the operator, other than those provided by the established signal system.</w:t>
            </w:r>
          </w:p>
        </w:tc>
      </w:tr>
      <w:tr w:rsidR="004462C3" w:rsidRPr="004F217F" w14:paraId="4F983968" w14:textId="77777777" w:rsidTr="004462C3">
        <w:trPr>
          <w:trHeight w:val="630"/>
        </w:trPr>
        <w:tc>
          <w:tcPr>
            <w:tcW w:w="9360" w:type="dxa"/>
            <w:tcBorders>
              <w:top w:val="nil"/>
              <w:left w:val="single" w:sz="4" w:space="0" w:color="auto"/>
              <w:bottom w:val="nil"/>
              <w:right w:val="single" w:sz="4" w:space="0" w:color="000000"/>
            </w:tcBorders>
            <w:shd w:val="clear" w:color="auto" w:fill="auto"/>
            <w:vAlign w:val="center"/>
            <w:hideMark/>
          </w:tcPr>
          <w:p w14:paraId="4F983967"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 xml:space="preserve">5. Ensuring that telephones, </w:t>
            </w:r>
            <w:proofErr w:type="gramStart"/>
            <w:r w:rsidRPr="00976B30">
              <w:rPr>
                <w:rFonts w:ascii="Arial" w:eastAsia="Times New Roman" w:hAnsi="Arial" w:cs="Arial"/>
                <w:sz w:val="24"/>
                <w:szCs w:val="24"/>
              </w:rPr>
              <w:t>radios</w:t>
            </w:r>
            <w:proofErr w:type="gramEnd"/>
            <w:r w:rsidRPr="00976B30">
              <w:rPr>
                <w:rFonts w:ascii="Arial" w:eastAsia="Times New Roman" w:hAnsi="Arial" w:cs="Arial"/>
                <w:sz w:val="24"/>
                <w:szCs w:val="24"/>
              </w:rPr>
              <w:t xml:space="preserve"> or other equipment intended for use as the primary signal system are tested prior to the load handling activity. </w:t>
            </w:r>
          </w:p>
        </w:tc>
      </w:tr>
      <w:tr w:rsidR="004462C3" w:rsidRPr="004F217F" w14:paraId="4F98396A" w14:textId="77777777" w:rsidTr="004462C3">
        <w:trPr>
          <w:trHeight w:val="615"/>
        </w:trPr>
        <w:tc>
          <w:tcPr>
            <w:tcW w:w="9360" w:type="dxa"/>
            <w:tcBorders>
              <w:top w:val="nil"/>
              <w:left w:val="single" w:sz="4" w:space="0" w:color="auto"/>
              <w:bottom w:val="nil"/>
              <w:right w:val="single" w:sz="4" w:space="0" w:color="000000"/>
            </w:tcBorders>
            <w:shd w:val="clear" w:color="auto" w:fill="auto"/>
            <w:vAlign w:val="center"/>
            <w:hideMark/>
          </w:tcPr>
          <w:p w14:paraId="4F983969"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6. Ensuring that a form of communication is maintained with the operator during all load handling activities.</w:t>
            </w:r>
          </w:p>
        </w:tc>
      </w:tr>
      <w:tr w:rsidR="004462C3" w:rsidRPr="004F217F" w14:paraId="4F98396C" w14:textId="77777777" w:rsidTr="004462C3">
        <w:trPr>
          <w:trHeight w:val="585"/>
        </w:trPr>
        <w:tc>
          <w:tcPr>
            <w:tcW w:w="9360" w:type="dxa"/>
            <w:tcBorders>
              <w:top w:val="nil"/>
              <w:left w:val="single" w:sz="4" w:space="0" w:color="auto"/>
              <w:bottom w:val="nil"/>
              <w:right w:val="single" w:sz="4" w:space="0" w:color="000000"/>
            </w:tcBorders>
            <w:shd w:val="clear" w:color="auto" w:fill="auto"/>
            <w:vAlign w:val="center"/>
            <w:hideMark/>
          </w:tcPr>
          <w:p w14:paraId="4F98396B"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 xml:space="preserve">7. Ensuring that all directions given to the operator shall be given from the operator’s perspective (e.g., swing right). [as applicable per </w:t>
            </w:r>
            <w:proofErr w:type="gramStart"/>
            <w:r w:rsidRPr="00976B30">
              <w:rPr>
                <w:rFonts w:ascii="Arial" w:eastAsia="Times New Roman" w:hAnsi="Arial" w:cs="Arial"/>
                <w:sz w:val="24"/>
                <w:szCs w:val="24"/>
              </w:rPr>
              <w:t xml:space="preserve">Volume]   </w:t>
            </w:r>
            <w:proofErr w:type="gramEnd"/>
          </w:p>
        </w:tc>
      </w:tr>
      <w:tr w:rsidR="004462C3" w:rsidRPr="004F217F" w14:paraId="4F98396E" w14:textId="77777777" w:rsidTr="004462C3">
        <w:trPr>
          <w:trHeight w:val="585"/>
        </w:trPr>
        <w:tc>
          <w:tcPr>
            <w:tcW w:w="9360" w:type="dxa"/>
            <w:tcBorders>
              <w:top w:val="nil"/>
              <w:left w:val="single" w:sz="4" w:space="0" w:color="auto"/>
              <w:bottom w:val="nil"/>
              <w:right w:val="single" w:sz="4" w:space="0" w:color="000000"/>
            </w:tcBorders>
            <w:shd w:val="clear" w:color="auto" w:fill="auto"/>
            <w:vAlign w:val="center"/>
            <w:hideMark/>
          </w:tcPr>
          <w:p w14:paraId="4F98396D"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8. Ensuring that each series of voice signals contains three elements stated in the following order:</w:t>
            </w:r>
            <w:r w:rsidRPr="00976B30">
              <w:rPr>
                <w:rFonts w:ascii="Arial" w:eastAsia="Times New Roman" w:hAnsi="Arial" w:cs="Arial"/>
                <w:sz w:val="24"/>
                <w:szCs w:val="24"/>
              </w:rPr>
              <w:br/>
              <w:t xml:space="preserve"> a) function and direction</w:t>
            </w:r>
            <w:r w:rsidRPr="00976B30">
              <w:rPr>
                <w:rFonts w:ascii="Arial" w:eastAsia="Times New Roman" w:hAnsi="Arial" w:cs="Arial"/>
                <w:sz w:val="24"/>
                <w:szCs w:val="24"/>
              </w:rPr>
              <w:br/>
              <w:t xml:space="preserve"> b) distance and/or speed</w:t>
            </w:r>
            <w:r w:rsidRPr="00976B30">
              <w:rPr>
                <w:rFonts w:ascii="Arial" w:eastAsia="Times New Roman" w:hAnsi="Arial" w:cs="Arial"/>
                <w:sz w:val="24"/>
                <w:szCs w:val="24"/>
              </w:rPr>
              <w:br/>
              <w:t xml:space="preserve"> c) function stop</w:t>
            </w:r>
            <w:r w:rsidRPr="00976B30">
              <w:rPr>
                <w:rFonts w:ascii="Arial" w:eastAsia="Times New Roman" w:hAnsi="Arial" w:cs="Arial"/>
                <w:sz w:val="24"/>
                <w:szCs w:val="24"/>
              </w:rPr>
              <w:br/>
              <w:t xml:space="preserve"> </w:t>
            </w:r>
            <w:r w:rsidRPr="00976B30">
              <w:rPr>
                <w:rFonts w:ascii="Arial" w:eastAsia="Times New Roman" w:hAnsi="Arial" w:cs="Arial"/>
                <w:sz w:val="24"/>
                <w:szCs w:val="24"/>
              </w:rPr>
              <w:br/>
              <w:t xml:space="preserve"> NOTE: These are some examples of signals.</w:t>
            </w:r>
            <w:r w:rsidRPr="00976B30">
              <w:rPr>
                <w:rFonts w:ascii="Arial" w:eastAsia="Times New Roman" w:hAnsi="Arial" w:cs="Arial"/>
                <w:sz w:val="24"/>
                <w:szCs w:val="24"/>
              </w:rPr>
              <w:br/>
              <w:t xml:space="preserve"> a) swing right 50 ft, 25 ft, 15 ft, 10 ft, 5ft, 2 ft, swing stop [as applicable per Volume]   </w:t>
            </w:r>
            <w:r w:rsidRPr="00976B30">
              <w:rPr>
                <w:rFonts w:ascii="Arial" w:eastAsia="Times New Roman" w:hAnsi="Arial" w:cs="Arial"/>
                <w:sz w:val="24"/>
                <w:szCs w:val="24"/>
              </w:rPr>
              <w:br/>
              <w:t xml:space="preserve"> b) lower 100 ft, 50 ft, 40 ft, 30 ft, …2 ft, lower stop [as applicable per Volume]</w:t>
            </w:r>
            <w:r w:rsidRPr="00976B30">
              <w:rPr>
                <w:rFonts w:ascii="Arial" w:eastAsia="Times New Roman" w:hAnsi="Arial" w:cs="Arial"/>
                <w:sz w:val="24"/>
                <w:szCs w:val="24"/>
              </w:rPr>
              <w:br/>
              <w:t xml:space="preserve"> c) hoist slow, slow, slow, hoist stop [as applicable per Volume]</w:t>
            </w:r>
          </w:p>
        </w:tc>
      </w:tr>
      <w:tr w:rsidR="004462C3" w:rsidRPr="004F217F" w14:paraId="4F983970" w14:textId="77777777" w:rsidTr="004462C3">
        <w:trPr>
          <w:trHeight w:val="705"/>
        </w:trPr>
        <w:tc>
          <w:tcPr>
            <w:tcW w:w="9360" w:type="dxa"/>
            <w:tcBorders>
              <w:top w:val="nil"/>
              <w:left w:val="single" w:sz="4" w:space="0" w:color="auto"/>
              <w:bottom w:val="nil"/>
              <w:right w:val="single" w:sz="4" w:space="0" w:color="000000"/>
            </w:tcBorders>
            <w:shd w:val="clear" w:color="auto" w:fill="auto"/>
            <w:vAlign w:val="center"/>
            <w:hideMark/>
          </w:tcPr>
          <w:p w14:paraId="4F98396F"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9. Ensuring that special signals (when needed) that are not covered by para. X-X.X.X [insert reference per Volume] do not conflict with standard signals.</w:t>
            </w:r>
          </w:p>
        </w:tc>
      </w:tr>
      <w:tr w:rsidR="004462C3" w:rsidRPr="004F217F" w14:paraId="4F983972" w14:textId="77777777" w:rsidTr="004462C3">
        <w:trPr>
          <w:trHeight w:val="615"/>
        </w:trPr>
        <w:tc>
          <w:tcPr>
            <w:tcW w:w="9360" w:type="dxa"/>
            <w:tcBorders>
              <w:top w:val="nil"/>
              <w:left w:val="single" w:sz="4" w:space="0" w:color="auto"/>
              <w:bottom w:val="nil"/>
              <w:right w:val="single" w:sz="4" w:space="0" w:color="000000"/>
            </w:tcBorders>
            <w:shd w:val="clear" w:color="auto" w:fill="auto"/>
            <w:vAlign w:val="center"/>
            <w:hideMark/>
          </w:tcPr>
          <w:p w14:paraId="4F983971"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10. Avoiding giving signal commands that would result in loads being lifted over personnel whenever possible.</w:t>
            </w:r>
          </w:p>
        </w:tc>
      </w:tr>
      <w:tr w:rsidR="004462C3" w:rsidRPr="004F217F" w14:paraId="4F983974" w14:textId="77777777" w:rsidTr="004462C3">
        <w:trPr>
          <w:trHeight w:val="870"/>
        </w:trPr>
        <w:tc>
          <w:tcPr>
            <w:tcW w:w="936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F983973"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i/>
                <w:iCs/>
                <w:sz w:val="24"/>
                <w:szCs w:val="24"/>
              </w:rPr>
              <w:t xml:space="preserve">Rationale: </w:t>
            </w:r>
            <w:r w:rsidRPr="00976B30">
              <w:rPr>
                <w:rFonts w:ascii="Arial" w:eastAsia="Times New Roman" w:hAnsi="Arial" w:cs="Arial"/>
                <w:sz w:val="24"/>
                <w:szCs w:val="24"/>
              </w:rPr>
              <w:t xml:space="preserve">To be consistent among all volumes. The main committee did not designate which standards shall incorporate these into their Volumes, it is up to the Subcommittee to review and determine if it is applicable. </w:t>
            </w:r>
          </w:p>
        </w:tc>
      </w:tr>
      <w:tr w:rsidR="004462C3" w:rsidRPr="004F217F" w14:paraId="4F983976" w14:textId="77777777" w:rsidTr="004462C3">
        <w:trPr>
          <w:trHeight w:val="285"/>
        </w:trPr>
        <w:tc>
          <w:tcPr>
            <w:tcW w:w="9360" w:type="dxa"/>
            <w:tcBorders>
              <w:top w:val="single" w:sz="4" w:space="0" w:color="auto"/>
              <w:left w:val="single" w:sz="4" w:space="0" w:color="auto"/>
              <w:bottom w:val="single" w:sz="4" w:space="0" w:color="auto"/>
              <w:right w:val="single" w:sz="4" w:space="0" w:color="000000"/>
            </w:tcBorders>
            <w:shd w:val="clear" w:color="auto" w:fill="auto"/>
            <w:noWrap/>
            <w:hideMark/>
          </w:tcPr>
          <w:p w14:paraId="4F983975" w14:textId="77777777" w:rsidR="004462C3" w:rsidRPr="00976B30" w:rsidRDefault="004462C3" w:rsidP="00976B30">
            <w:pPr>
              <w:spacing w:after="0" w:line="240" w:lineRule="auto"/>
              <w:rPr>
                <w:rFonts w:ascii="Arial" w:eastAsia="Times New Roman" w:hAnsi="Arial" w:cs="Arial"/>
                <w:sz w:val="24"/>
                <w:szCs w:val="24"/>
              </w:rPr>
            </w:pPr>
            <w:r w:rsidRPr="00976B30">
              <w:rPr>
                <w:rFonts w:ascii="Arial" w:eastAsia="Times New Roman" w:hAnsi="Arial" w:cs="Arial"/>
                <w:sz w:val="24"/>
                <w:szCs w:val="24"/>
              </w:rPr>
              <w:t>Approved during January 2016 meeting.</w:t>
            </w:r>
          </w:p>
        </w:tc>
      </w:tr>
    </w:tbl>
    <w:p w14:paraId="4F983977" w14:textId="77777777" w:rsidR="00976B30" w:rsidRPr="004F217F" w:rsidRDefault="00976B30">
      <w:pPr>
        <w:rPr>
          <w:rFonts w:ascii="Arial" w:hAnsi="Arial" w:cs="Arial"/>
          <w:sz w:val="24"/>
          <w:szCs w:val="24"/>
        </w:rPr>
      </w:pPr>
      <w:r w:rsidRPr="004F217F">
        <w:rPr>
          <w:rFonts w:ascii="Arial" w:hAnsi="Arial" w:cs="Arial"/>
          <w:sz w:val="24"/>
          <w:szCs w:val="24"/>
        </w:rPr>
        <w:br w:type="page"/>
      </w:r>
    </w:p>
    <w:tbl>
      <w:tblPr>
        <w:tblW w:w="12240" w:type="dxa"/>
        <w:tblLook w:val="04A0" w:firstRow="1" w:lastRow="0" w:firstColumn="1" w:lastColumn="0" w:noHBand="0" w:noVBand="1"/>
      </w:tblPr>
      <w:tblGrid>
        <w:gridCol w:w="5260"/>
        <w:gridCol w:w="960"/>
        <w:gridCol w:w="960"/>
        <w:gridCol w:w="2180"/>
        <w:gridCol w:w="960"/>
        <w:gridCol w:w="960"/>
        <w:gridCol w:w="960"/>
      </w:tblGrid>
      <w:tr w:rsidR="00976B30" w:rsidRPr="00976B30" w14:paraId="4F98397F" w14:textId="77777777" w:rsidTr="00976B30">
        <w:trPr>
          <w:trHeight w:val="255"/>
        </w:trPr>
        <w:tc>
          <w:tcPr>
            <w:tcW w:w="5260" w:type="dxa"/>
            <w:tcBorders>
              <w:top w:val="nil"/>
              <w:left w:val="nil"/>
              <w:bottom w:val="nil"/>
              <w:right w:val="nil"/>
            </w:tcBorders>
            <w:shd w:val="clear" w:color="auto" w:fill="auto"/>
            <w:vAlign w:val="bottom"/>
            <w:hideMark/>
          </w:tcPr>
          <w:p w14:paraId="4F983978" w14:textId="77777777" w:rsidR="00976B30" w:rsidRPr="00976B30" w:rsidRDefault="00976B30"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979" w14:textId="77777777" w:rsidR="00976B30" w:rsidRPr="00976B30" w:rsidRDefault="00976B30"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97A" w14:textId="77777777" w:rsidR="00976B30" w:rsidRPr="00976B30" w:rsidRDefault="00976B30" w:rsidP="00976B30">
            <w:pPr>
              <w:spacing w:after="0" w:line="240" w:lineRule="auto"/>
              <w:rPr>
                <w:rFonts w:ascii="Arial" w:eastAsia="Times New Roman" w:hAnsi="Arial" w:cs="Arial"/>
                <w:sz w:val="24"/>
                <w:szCs w:val="24"/>
              </w:rPr>
            </w:pPr>
          </w:p>
        </w:tc>
        <w:tc>
          <w:tcPr>
            <w:tcW w:w="2180" w:type="dxa"/>
            <w:tcBorders>
              <w:top w:val="nil"/>
              <w:left w:val="nil"/>
              <w:bottom w:val="nil"/>
              <w:right w:val="nil"/>
            </w:tcBorders>
            <w:shd w:val="clear" w:color="auto" w:fill="auto"/>
            <w:noWrap/>
            <w:vAlign w:val="bottom"/>
            <w:hideMark/>
          </w:tcPr>
          <w:p w14:paraId="4F98397B" w14:textId="77777777" w:rsidR="00976B30" w:rsidRPr="00976B30" w:rsidRDefault="00976B30"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97C" w14:textId="77777777" w:rsidR="00976B30" w:rsidRPr="00976B30" w:rsidRDefault="00976B30"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97D" w14:textId="77777777" w:rsidR="00976B30" w:rsidRPr="00976B30" w:rsidRDefault="00976B30"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97E" w14:textId="77777777" w:rsidR="00976B30" w:rsidRPr="00976B30" w:rsidRDefault="00976B30" w:rsidP="00976B30">
            <w:pPr>
              <w:spacing w:after="0" w:line="240" w:lineRule="auto"/>
              <w:rPr>
                <w:rFonts w:ascii="Arial" w:eastAsia="Times New Roman" w:hAnsi="Arial" w:cs="Arial"/>
                <w:sz w:val="24"/>
                <w:szCs w:val="24"/>
              </w:rPr>
            </w:pPr>
          </w:p>
        </w:tc>
      </w:tr>
      <w:tr w:rsidR="00976B30" w:rsidRPr="00976B30" w14:paraId="4F983984" w14:textId="77777777" w:rsidTr="00976B30">
        <w:trPr>
          <w:trHeight w:val="255"/>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4F983980" w14:textId="77777777" w:rsidR="00976B30" w:rsidRPr="00976B30" w:rsidRDefault="00976B30" w:rsidP="00976B30">
            <w:pPr>
              <w:spacing w:after="0" w:line="240" w:lineRule="auto"/>
              <w:rPr>
                <w:rFonts w:ascii="Arial" w:eastAsia="Times New Roman" w:hAnsi="Arial" w:cs="Arial"/>
                <w:b/>
                <w:bCs/>
                <w:sz w:val="24"/>
                <w:szCs w:val="24"/>
              </w:rPr>
            </w:pPr>
            <w:r w:rsidRPr="00976B30">
              <w:rPr>
                <w:rFonts w:ascii="Arial" w:eastAsia="Times New Roman" w:hAnsi="Arial" w:cs="Arial"/>
                <w:b/>
                <w:bCs/>
                <w:sz w:val="24"/>
                <w:szCs w:val="24"/>
              </w:rPr>
              <w:t>Global Request 2016-2 (Replaces Global Request 2011-1) - Guidance</w:t>
            </w:r>
          </w:p>
        </w:tc>
        <w:tc>
          <w:tcPr>
            <w:tcW w:w="960" w:type="dxa"/>
            <w:tcBorders>
              <w:top w:val="nil"/>
              <w:left w:val="nil"/>
              <w:bottom w:val="nil"/>
              <w:right w:val="nil"/>
            </w:tcBorders>
            <w:shd w:val="clear" w:color="auto" w:fill="auto"/>
            <w:noWrap/>
            <w:vAlign w:val="bottom"/>
            <w:hideMark/>
          </w:tcPr>
          <w:p w14:paraId="4F983981" w14:textId="77777777" w:rsidR="00976B30" w:rsidRPr="00976B30" w:rsidRDefault="00976B30" w:rsidP="00976B30">
            <w:pPr>
              <w:spacing w:after="0" w:line="240" w:lineRule="auto"/>
              <w:rPr>
                <w:rFonts w:ascii="Arial" w:eastAsia="Times New Roman" w:hAnsi="Arial" w:cs="Arial"/>
                <w:b/>
                <w:bCs/>
                <w:sz w:val="24"/>
                <w:szCs w:val="24"/>
              </w:rPr>
            </w:pPr>
          </w:p>
        </w:tc>
        <w:tc>
          <w:tcPr>
            <w:tcW w:w="960" w:type="dxa"/>
            <w:tcBorders>
              <w:top w:val="nil"/>
              <w:left w:val="nil"/>
              <w:bottom w:val="nil"/>
              <w:right w:val="nil"/>
            </w:tcBorders>
            <w:shd w:val="clear" w:color="auto" w:fill="auto"/>
            <w:noWrap/>
            <w:vAlign w:val="bottom"/>
            <w:hideMark/>
          </w:tcPr>
          <w:p w14:paraId="4F983982" w14:textId="77777777" w:rsidR="00976B30" w:rsidRPr="00976B30" w:rsidRDefault="00976B30"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983" w14:textId="77777777" w:rsidR="00976B30" w:rsidRPr="00976B30" w:rsidRDefault="00976B30" w:rsidP="00976B30">
            <w:pPr>
              <w:spacing w:after="0" w:line="240" w:lineRule="auto"/>
              <w:rPr>
                <w:rFonts w:ascii="Arial" w:eastAsia="Times New Roman" w:hAnsi="Arial" w:cs="Arial"/>
                <w:sz w:val="24"/>
                <w:szCs w:val="24"/>
              </w:rPr>
            </w:pPr>
          </w:p>
        </w:tc>
      </w:tr>
      <w:tr w:rsidR="00976B30" w:rsidRPr="00976B30" w14:paraId="4F983989" w14:textId="77777777" w:rsidTr="00976B30">
        <w:trPr>
          <w:trHeight w:val="28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983985" w14:textId="77777777" w:rsidR="00976B30" w:rsidRPr="00976B30" w:rsidRDefault="00976B30" w:rsidP="00976B30">
            <w:pPr>
              <w:spacing w:after="0" w:line="240" w:lineRule="auto"/>
              <w:rPr>
                <w:rFonts w:ascii="Arial" w:eastAsia="Times New Roman" w:hAnsi="Arial" w:cs="Arial"/>
                <w:i/>
                <w:iCs/>
                <w:sz w:val="24"/>
                <w:szCs w:val="24"/>
              </w:rPr>
            </w:pPr>
            <w:r w:rsidRPr="00976B30">
              <w:rPr>
                <w:rFonts w:ascii="Arial" w:eastAsia="Times New Roman" w:hAnsi="Arial" w:cs="Arial"/>
                <w:i/>
                <w:iCs/>
                <w:sz w:val="24"/>
                <w:szCs w:val="24"/>
              </w:rPr>
              <w:t xml:space="preserve">SUBJECT:  Translation of safety-related information and control designations </w:t>
            </w:r>
          </w:p>
        </w:tc>
        <w:tc>
          <w:tcPr>
            <w:tcW w:w="960" w:type="dxa"/>
            <w:tcBorders>
              <w:top w:val="nil"/>
              <w:left w:val="nil"/>
              <w:bottom w:val="nil"/>
              <w:right w:val="nil"/>
            </w:tcBorders>
            <w:shd w:val="clear" w:color="auto" w:fill="auto"/>
            <w:noWrap/>
            <w:vAlign w:val="bottom"/>
            <w:hideMark/>
          </w:tcPr>
          <w:p w14:paraId="4F983986" w14:textId="77777777" w:rsidR="00976B30" w:rsidRPr="00976B30" w:rsidRDefault="00976B30" w:rsidP="00976B30">
            <w:pPr>
              <w:spacing w:after="0" w:line="240" w:lineRule="auto"/>
              <w:rPr>
                <w:rFonts w:ascii="Arial" w:eastAsia="Times New Roman" w:hAnsi="Arial" w:cs="Arial"/>
                <w:i/>
                <w:iCs/>
                <w:sz w:val="24"/>
                <w:szCs w:val="24"/>
              </w:rPr>
            </w:pPr>
          </w:p>
        </w:tc>
        <w:tc>
          <w:tcPr>
            <w:tcW w:w="960" w:type="dxa"/>
            <w:tcBorders>
              <w:top w:val="nil"/>
              <w:left w:val="nil"/>
              <w:bottom w:val="nil"/>
              <w:right w:val="nil"/>
            </w:tcBorders>
            <w:shd w:val="clear" w:color="auto" w:fill="auto"/>
            <w:noWrap/>
            <w:vAlign w:val="bottom"/>
            <w:hideMark/>
          </w:tcPr>
          <w:p w14:paraId="4F983987" w14:textId="77777777" w:rsidR="00976B30" w:rsidRPr="00976B30" w:rsidRDefault="00976B30"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988" w14:textId="77777777" w:rsidR="00976B30" w:rsidRPr="00976B30" w:rsidRDefault="00976B30" w:rsidP="00976B30">
            <w:pPr>
              <w:spacing w:after="0" w:line="240" w:lineRule="auto"/>
              <w:rPr>
                <w:rFonts w:ascii="Arial" w:eastAsia="Times New Roman" w:hAnsi="Arial" w:cs="Arial"/>
                <w:sz w:val="24"/>
                <w:szCs w:val="24"/>
              </w:rPr>
            </w:pPr>
          </w:p>
        </w:tc>
      </w:tr>
      <w:tr w:rsidR="00976B30" w:rsidRPr="00976B30" w14:paraId="4F98398E" w14:textId="77777777" w:rsidTr="00976B30">
        <w:trPr>
          <w:trHeight w:val="510"/>
        </w:trPr>
        <w:tc>
          <w:tcPr>
            <w:tcW w:w="9360" w:type="dxa"/>
            <w:gridSpan w:val="4"/>
            <w:tcBorders>
              <w:top w:val="single" w:sz="4" w:space="0" w:color="auto"/>
              <w:left w:val="single" w:sz="4" w:space="0" w:color="auto"/>
              <w:bottom w:val="nil"/>
              <w:right w:val="single" w:sz="4" w:space="0" w:color="000000"/>
            </w:tcBorders>
            <w:shd w:val="clear" w:color="auto" w:fill="auto"/>
            <w:vAlign w:val="center"/>
            <w:hideMark/>
          </w:tcPr>
          <w:p w14:paraId="4F98398A" w14:textId="77777777" w:rsidR="00976B30" w:rsidRPr="00976B30" w:rsidRDefault="00976B30" w:rsidP="00976B30">
            <w:pPr>
              <w:spacing w:after="0" w:line="240" w:lineRule="auto"/>
              <w:rPr>
                <w:rFonts w:ascii="Arial" w:eastAsia="Times New Roman" w:hAnsi="Arial" w:cs="Arial"/>
                <w:sz w:val="24"/>
                <w:szCs w:val="24"/>
              </w:rPr>
            </w:pPr>
            <w:r w:rsidRPr="00976B30">
              <w:rPr>
                <w:rFonts w:ascii="Arial" w:eastAsia="Times New Roman" w:hAnsi="Arial" w:cs="Arial"/>
                <w:i/>
                <w:iCs/>
                <w:sz w:val="24"/>
                <w:szCs w:val="24"/>
              </w:rPr>
              <w:t>Request:</w:t>
            </w:r>
            <w:r w:rsidRPr="00976B30">
              <w:rPr>
                <w:rFonts w:ascii="Arial" w:eastAsia="Times New Roman" w:hAnsi="Arial" w:cs="Arial"/>
                <w:sz w:val="24"/>
                <w:szCs w:val="24"/>
              </w:rPr>
              <w:t xml:space="preserve"> The B30 Main Committee requests that the subcommittees review the following language and consider it for incorporation into their Volume.</w:t>
            </w:r>
          </w:p>
        </w:tc>
        <w:tc>
          <w:tcPr>
            <w:tcW w:w="960" w:type="dxa"/>
            <w:tcBorders>
              <w:top w:val="nil"/>
              <w:left w:val="nil"/>
              <w:bottom w:val="nil"/>
              <w:right w:val="nil"/>
            </w:tcBorders>
            <w:shd w:val="clear" w:color="auto" w:fill="auto"/>
            <w:noWrap/>
            <w:vAlign w:val="bottom"/>
            <w:hideMark/>
          </w:tcPr>
          <w:p w14:paraId="4F98398B" w14:textId="77777777" w:rsidR="00976B30" w:rsidRPr="00976B30" w:rsidRDefault="00976B30"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98C" w14:textId="77777777" w:rsidR="00976B30" w:rsidRPr="00976B30" w:rsidRDefault="00976B30"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98D" w14:textId="77777777" w:rsidR="00976B30" w:rsidRPr="00976B30" w:rsidRDefault="00976B30" w:rsidP="00976B30">
            <w:pPr>
              <w:spacing w:after="0" w:line="240" w:lineRule="auto"/>
              <w:rPr>
                <w:rFonts w:ascii="Arial" w:eastAsia="Times New Roman" w:hAnsi="Arial" w:cs="Arial"/>
                <w:sz w:val="24"/>
                <w:szCs w:val="24"/>
              </w:rPr>
            </w:pPr>
          </w:p>
        </w:tc>
      </w:tr>
      <w:tr w:rsidR="00976B30" w:rsidRPr="00976B30" w14:paraId="4F983993" w14:textId="77777777" w:rsidTr="00976B30">
        <w:trPr>
          <w:trHeight w:val="1140"/>
        </w:trPr>
        <w:tc>
          <w:tcPr>
            <w:tcW w:w="9360" w:type="dxa"/>
            <w:gridSpan w:val="4"/>
            <w:tcBorders>
              <w:top w:val="nil"/>
              <w:left w:val="single" w:sz="4" w:space="0" w:color="auto"/>
              <w:bottom w:val="nil"/>
              <w:right w:val="single" w:sz="4" w:space="0" w:color="000000"/>
            </w:tcBorders>
            <w:shd w:val="clear" w:color="auto" w:fill="auto"/>
            <w:vAlign w:val="center"/>
            <w:hideMark/>
          </w:tcPr>
          <w:p w14:paraId="4F98398F" w14:textId="77777777" w:rsidR="00976B30" w:rsidRPr="00976B30" w:rsidRDefault="00976B30" w:rsidP="00367FF5">
            <w:pPr>
              <w:spacing w:after="0" w:line="240" w:lineRule="auto"/>
              <w:rPr>
                <w:rFonts w:ascii="Arial" w:eastAsia="Times New Roman" w:hAnsi="Arial" w:cs="Arial"/>
                <w:sz w:val="24"/>
                <w:szCs w:val="24"/>
              </w:rPr>
            </w:pPr>
            <w:r w:rsidRPr="00976B30">
              <w:rPr>
                <w:rFonts w:ascii="Arial" w:eastAsia="Times New Roman" w:hAnsi="Arial" w:cs="Arial"/>
                <w:sz w:val="24"/>
                <w:szCs w:val="24"/>
              </w:rPr>
              <w:t>New Definition</w:t>
            </w:r>
            <w:r w:rsidRPr="00976B30">
              <w:rPr>
                <w:rFonts w:ascii="Arial" w:eastAsia="Times New Roman" w:hAnsi="Arial" w:cs="Arial"/>
                <w:sz w:val="24"/>
                <w:szCs w:val="24"/>
              </w:rPr>
              <w:br/>
              <w:t>original language(s): language(s) used by the manufacturer to develop product instructions and manual(s).                                                                                                                                                                                                                 References to ISO 7000, ISO 7296 need to be added</w:t>
            </w:r>
          </w:p>
        </w:tc>
        <w:tc>
          <w:tcPr>
            <w:tcW w:w="960" w:type="dxa"/>
            <w:tcBorders>
              <w:top w:val="nil"/>
              <w:left w:val="nil"/>
              <w:bottom w:val="nil"/>
              <w:right w:val="nil"/>
            </w:tcBorders>
            <w:shd w:val="clear" w:color="auto" w:fill="auto"/>
            <w:noWrap/>
            <w:vAlign w:val="bottom"/>
            <w:hideMark/>
          </w:tcPr>
          <w:p w14:paraId="4F983990" w14:textId="77777777" w:rsidR="00976B30" w:rsidRPr="00976B30" w:rsidRDefault="00976B30"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991" w14:textId="77777777" w:rsidR="00976B30" w:rsidRPr="00976B30" w:rsidRDefault="00976B30"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992" w14:textId="77777777" w:rsidR="00976B30" w:rsidRPr="00976B30" w:rsidRDefault="00976B30" w:rsidP="00976B30">
            <w:pPr>
              <w:spacing w:after="0" w:line="240" w:lineRule="auto"/>
              <w:rPr>
                <w:rFonts w:ascii="Arial" w:eastAsia="Times New Roman" w:hAnsi="Arial" w:cs="Arial"/>
                <w:sz w:val="24"/>
                <w:szCs w:val="24"/>
              </w:rPr>
            </w:pPr>
          </w:p>
        </w:tc>
      </w:tr>
      <w:tr w:rsidR="00976B30" w:rsidRPr="00976B30" w14:paraId="4F983999" w14:textId="77777777" w:rsidTr="004462C3">
        <w:trPr>
          <w:trHeight w:val="4743"/>
        </w:trPr>
        <w:tc>
          <w:tcPr>
            <w:tcW w:w="9360" w:type="dxa"/>
            <w:gridSpan w:val="4"/>
            <w:tcBorders>
              <w:top w:val="nil"/>
              <w:left w:val="single" w:sz="4" w:space="0" w:color="auto"/>
              <w:bottom w:val="nil"/>
              <w:right w:val="single" w:sz="4" w:space="0" w:color="000000"/>
            </w:tcBorders>
            <w:shd w:val="clear" w:color="auto" w:fill="auto"/>
            <w:vAlign w:val="center"/>
            <w:hideMark/>
          </w:tcPr>
          <w:p w14:paraId="4F983994" w14:textId="77777777" w:rsidR="00976B30" w:rsidRDefault="00976B30" w:rsidP="00367FF5">
            <w:pPr>
              <w:spacing w:after="0" w:line="240" w:lineRule="auto"/>
              <w:rPr>
                <w:rFonts w:ascii="Arial" w:eastAsia="Times New Roman" w:hAnsi="Arial" w:cs="Arial"/>
                <w:sz w:val="24"/>
                <w:szCs w:val="24"/>
              </w:rPr>
            </w:pPr>
            <w:r w:rsidRPr="00976B30">
              <w:rPr>
                <w:rFonts w:ascii="Arial" w:eastAsia="Times New Roman" w:hAnsi="Arial" w:cs="Arial"/>
                <w:sz w:val="24"/>
                <w:szCs w:val="24"/>
              </w:rPr>
              <w:t xml:space="preserve">Section X-1.X: Technical and Safety-Related </w:t>
            </w:r>
            <w:r w:rsidR="00367FF5">
              <w:rPr>
                <w:rFonts w:ascii="Arial" w:eastAsia="Times New Roman" w:hAnsi="Arial" w:cs="Arial"/>
                <w:sz w:val="24"/>
                <w:szCs w:val="24"/>
              </w:rPr>
              <w:t>Instructions and Manuals</w:t>
            </w:r>
            <w:r w:rsidRPr="00976B30">
              <w:rPr>
                <w:rFonts w:ascii="Arial" w:eastAsia="Times New Roman" w:hAnsi="Arial" w:cs="Arial"/>
                <w:sz w:val="24"/>
                <w:szCs w:val="24"/>
              </w:rPr>
              <w:br/>
              <w:t xml:space="preserve">The manufacturer shall provide instructions </w:t>
            </w:r>
            <w:r w:rsidR="00367FF5">
              <w:rPr>
                <w:rFonts w:ascii="Arial" w:eastAsia="Times New Roman" w:hAnsi="Arial" w:cs="Arial"/>
                <w:sz w:val="24"/>
                <w:szCs w:val="24"/>
              </w:rPr>
              <w:t xml:space="preserve">and </w:t>
            </w:r>
            <w:r w:rsidRPr="00976B30">
              <w:rPr>
                <w:rFonts w:ascii="Arial" w:eastAsia="Times New Roman" w:hAnsi="Arial" w:cs="Arial"/>
                <w:sz w:val="24"/>
                <w:szCs w:val="24"/>
              </w:rPr>
              <w:t xml:space="preserve">manual(s) for the operation, inspection, testing, maintenance, </w:t>
            </w:r>
            <w:proofErr w:type="gramStart"/>
            <w:r w:rsidRPr="00976B30">
              <w:rPr>
                <w:rFonts w:ascii="Arial" w:eastAsia="Times New Roman" w:hAnsi="Arial" w:cs="Arial"/>
                <w:sz w:val="24"/>
                <w:szCs w:val="24"/>
              </w:rPr>
              <w:t>assembly</w:t>
            </w:r>
            <w:proofErr w:type="gramEnd"/>
            <w:r w:rsidRPr="00976B30">
              <w:rPr>
                <w:rFonts w:ascii="Arial" w:eastAsia="Times New Roman" w:hAnsi="Arial" w:cs="Arial"/>
                <w:sz w:val="24"/>
                <w:szCs w:val="24"/>
              </w:rPr>
              <w:t xml:space="preserve"> and disassembly of the equipment.                                    </w:t>
            </w:r>
            <w:r w:rsidRPr="00976B30">
              <w:rPr>
                <w:rFonts w:ascii="Arial" w:eastAsia="Times New Roman" w:hAnsi="Arial" w:cs="Arial"/>
                <w:sz w:val="24"/>
                <w:szCs w:val="24"/>
              </w:rPr>
              <w:br/>
              <w:t xml:space="preserve">(a) The instructions </w:t>
            </w:r>
            <w:r w:rsidR="00367FF5">
              <w:rPr>
                <w:rFonts w:ascii="Arial" w:eastAsia="Times New Roman" w:hAnsi="Arial" w:cs="Arial"/>
                <w:sz w:val="24"/>
                <w:szCs w:val="24"/>
              </w:rPr>
              <w:t xml:space="preserve">and manuals </w:t>
            </w:r>
            <w:r w:rsidRPr="00976B30">
              <w:rPr>
                <w:rFonts w:ascii="Arial" w:eastAsia="Times New Roman" w:hAnsi="Arial" w:cs="Arial"/>
                <w:sz w:val="24"/>
                <w:szCs w:val="24"/>
              </w:rPr>
              <w:t>shall be provided in a language specified by the purchaser at the time of the initial sale by the manufacturer.</w:t>
            </w:r>
            <w:r w:rsidRPr="00976B30">
              <w:rPr>
                <w:rFonts w:ascii="Arial" w:eastAsia="Times New Roman" w:hAnsi="Arial" w:cs="Arial"/>
                <w:sz w:val="24"/>
                <w:szCs w:val="24"/>
              </w:rPr>
              <w:br/>
              <w:t>(b) Pictograms used to identify controls shall be described in the instructions. The pictograms should comply with ISO 7000, ISO 7296, or other recognized source, if previously defined.</w:t>
            </w:r>
            <w:r w:rsidRPr="00976B30">
              <w:rPr>
                <w:rFonts w:ascii="Arial" w:eastAsia="Times New Roman" w:hAnsi="Arial" w:cs="Arial"/>
                <w:sz w:val="24"/>
                <w:szCs w:val="24"/>
              </w:rPr>
              <w:br/>
              <w:t xml:space="preserve">(c) Translations of the original language instructions </w:t>
            </w:r>
            <w:r w:rsidRPr="008B4F7F">
              <w:rPr>
                <w:rFonts w:ascii="Arial" w:eastAsia="Times New Roman" w:hAnsi="Arial" w:cs="Arial"/>
                <w:sz w:val="24"/>
                <w:szCs w:val="24"/>
                <w:highlight w:val="yellow"/>
              </w:rPr>
              <w:t>[if the manufacturer no longer exists, translation of the instructions with the machine is acceptable]</w:t>
            </w:r>
            <w:r w:rsidRPr="00976B30">
              <w:rPr>
                <w:rFonts w:ascii="Arial" w:eastAsia="Times New Roman" w:hAnsi="Arial" w:cs="Arial"/>
                <w:sz w:val="24"/>
                <w:szCs w:val="24"/>
              </w:rPr>
              <w:t xml:space="preserve"> shall meet professional translation industry standards, which include, but are not limited to, the following: </w:t>
            </w:r>
            <w:r w:rsidRPr="00976B30">
              <w:rPr>
                <w:rFonts w:ascii="Arial" w:eastAsia="Times New Roman" w:hAnsi="Arial" w:cs="Arial"/>
                <w:sz w:val="24"/>
                <w:szCs w:val="24"/>
              </w:rPr>
              <w:br/>
              <w:t xml:space="preserve">(1) translating the complete paragraph message, instead of word by word </w:t>
            </w:r>
            <w:r w:rsidRPr="00976B30">
              <w:rPr>
                <w:rFonts w:ascii="Arial" w:eastAsia="Times New Roman" w:hAnsi="Arial" w:cs="Arial"/>
                <w:sz w:val="24"/>
                <w:szCs w:val="24"/>
              </w:rPr>
              <w:br/>
              <w:t xml:space="preserve">(2) ensuring grammatical accuracy </w:t>
            </w:r>
            <w:r w:rsidRPr="00976B30">
              <w:rPr>
                <w:rFonts w:ascii="Arial" w:eastAsia="Times New Roman" w:hAnsi="Arial" w:cs="Arial"/>
                <w:sz w:val="24"/>
                <w:szCs w:val="24"/>
              </w:rPr>
              <w:br/>
              <w:t xml:space="preserve">(3) preserving the source document content without omitting or expanding the text </w:t>
            </w:r>
            <w:r w:rsidRPr="00976B30">
              <w:rPr>
                <w:rFonts w:ascii="Arial" w:eastAsia="Times New Roman" w:hAnsi="Arial" w:cs="Arial"/>
                <w:sz w:val="24"/>
                <w:szCs w:val="24"/>
              </w:rPr>
              <w:br/>
              <w:t xml:space="preserve">(4) translating the terminology accurately </w:t>
            </w:r>
            <w:r w:rsidRPr="00976B30">
              <w:rPr>
                <w:rFonts w:ascii="Arial" w:eastAsia="Times New Roman" w:hAnsi="Arial" w:cs="Arial"/>
                <w:sz w:val="24"/>
                <w:szCs w:val="24"/>
              </w:rPr>
              <w:br/>
              <w:t>(5) reflecting the level of sophistication of the original document</w:t>
            </w:r>
            <w:r w:rsidRPr="00976B30">
              <w:rPr>
                <w:rFonts w:ascii="Arial" w:eastAsia="Times New Roman" w:hAnsi="Arial" w:cs="Arial"/>
                <w:sz w:val="24"/>
                <w:szCs w:val="24"/>
              </w:rPr>
              <w:br/>
              <w:t>(d) The finished translation shall be verified for compliance with paragraphs (c)(1) through (c)(5) by a qualified person having an understanding of the technical content of the subject matter.</w:t>
            </w:r>
          </w:p>
          <w:p w14:paraId="4F983995" w14:textId="77777777" w:rsidR="002C6052" w:rsidRPr="00976B30" w:rsidRDefault="002C6052" w:rsidP="00367FF5">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996" w14:textId="77777777" w:rsidR="00976B30" w:rsidRPr="00976B30" w:rsidRDefault="00976B30"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997" w14:textId="77777777" w:rsidR="00976B30" w:rsidRPr="00976B30" w:rsidRDefault="00976B30"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998" w14:textId="77777777" w:rsidR="00976B30" w:rsidRPr="00976B30" w:rsidRDefault="00976B30" w:rsidP="00976B30">
            <w:pPr>
              <w:spacing w:after="0" w:line="240" w:lineRule="auto"/>
              <w:rPr>
                <w:rFonts w:ascii="Arial" w:eastAsia="Times New Roman" w:hAnsi="Arial" w:cs="Arial"/>
                <w:sz w:val="24"/>
                <w:szCs w:val="24"/>
              </w:rPr>
            </w:pPr>
          </w:p>
        </w:tc>
      </w:tr>
      <w:tr w:rsidR="00976B30" w:rsidRPr="00976B30" w14:paraId="4F98399E" w14:textId="77777777" w:rsidTr="00976B30">
        <w:trPr>
          <w:trHeight w:val="2955"/>
        </w:trPr>
        <w:tc>
          <w:tcPr>
            <w:tcW w:w="9360" w:type="dxa"/>
            <w:gridSpan w:val="4"/>
            <w:tcBorders>
              <w:top w:val="nil"/>
              <w:left w:val="single" w:sz="4" w:space="0" w:color="auto"/>
              <w:bottom w:val="single" w:sz="4" w:space="0" w:color="auto"/>
              <w:right w:val="single" w:sz="4" w:space="0" w:color="000000"/>
            </w:tcBorders>
            <w:shd w:val="clear" w:color="auto" w:fill="auto"/>
            <w:vAlign w:val="center"/>
            <w:hideMark/>
          </w:tcPr>
          <w:p w14:paraId="4F98399A" w14:textId="77777777" w:rsidR="00976B30" w:rsidRPr="00976B30" w:rsidRDefault="00976B30" w:rsidP="00F86336">
            <w:pPr>
              <w:spacing w:after="0" w:line="240" w:lineRule="auto"/>
              <w:rPr>
                <w:rFonts w:ascii="Arial" w:eastAsia="Times New Roman" w:hAnsi="Arial" w:cs="Arial"/>
                <w:sz w:val="24"/>
                <w:szCs w:val="24"/>
              </w:rPr>
            </w:pPr>
            <w:r w:rsidRPr="00976B30">
              <w:rPr>
                <w:rFonts w:ascii="Arial" w:eastAsia="Times New Roman" w:hAnsi="Arial" w:cs="Arial"/>
                <w:sz w:val="24"/>
                <w:szCs w:val="24"/>
              </w:rPr>
              <w:t>Section X-</w:t>
            </w:r>
            <w:proofErr w:type="gramStart"/>
            <w:r w:rsidRPr="00976B30">
              <w:rPr>
                <w:rFonts w:ascii="Arial" w:eastAsia="Times New Roman" w:hAnsi="Arial" w:cs="Arial"/>
                <w:sz w:val="24"/>
                <w:szCs w:val="24"/>
              </w:rPr>
              <w:t>3.Y</w:t>
            </w:r>
            <w:proofErr w:type="gramEnd"/>
            <w:r w:rsidRPr="00976B30">
              <w:rPr>
                <w:rFonts w:ascii="Arial" w:eastAsia="Times New Roman" w:hAnsi="Arial" w:cs="Arial"/>
                <w:sz w:val="24"/>
                <w:szCs w:val="24"/>
              </w:rPr>
              <w:t>: Translation of Technical and Safety-Related Information and Manual(s).</w:t>
            </w:r>
            <w:r w:rsidRPr="00976B30">
              <w:rPr>
                <w:rFonts w:ascii="Arial" w:eastAsia="Times New Roman" w:hAnsi="Arial" w:cs="Arial"/>
                <w:sz w:val="24"/>
                <w:szCs w:val="24"/>
              </w:rPr>
              <w:br/>
            </w:r>
            <w:r w:rsidRPr="00976B30">
              <w:rPr>
                <w:rFonts w:ascii="Arial" w:eastAsia="Times New Roman" w:hAnsi="Arial" w:cs="Arial"/>
                <w:sz w:val="24"/>
                <w:szCs w:val="24"/>
              </w:rPr>
              <w:br/>
              <w:t xml:space="preserve">The entities responsible for the operation use, inspection, </w:t>
            </w:r>
            <w:r w:rsidR="00D46D0D">
              <w:rPr>
                <w:rFonts w:ascii="Arial" w:eastAsia="Times New Roman" w:hAnsi="Arial" w:cs="Arial"/>
                <w:sz w:val="24"/>
                <w:szCs w:val="24"/>
              </w:rPr>
              <w:t xml:space="preserve">testing, </w:t>
            </w:r>
            <w:r w:rsidRPr="00976B30">
              <w:rPr>
                <w:rFonts w:ascii="Arial" w:eastAsia="Times New Roman" w:hAnsi="Arial" w:cs="Arial"/>
                <w:sz w:val="24"/>
                <w:szCs w:val="24"/>
              </w:rPr>
              <w:t>maintenance</w:t>
            </w:r>
            <w:r w:rsidR="00D46D0D">
              <w:rPr>
                <w:rFonts w:ascii="Arial" w:eastAsia="Times New Roman" w:hAnsi="Arial" w:cs="Arial"/>
                <w:sz w:val="24"/>
                <w:szCs w:val="24"/>
              </w:rPr>
              <w:t>, assembly and disassembly</w:t>
            </w:r>
            <w:r w:rsidRPr="00976B30">
              <w:rPr>
                <w:rFonts w:ascii="Arial" w:eastAsia="Times New Roman" w:hAnsi="Arial" w:cs="Arial"/>
                <w:sz w:val="24"/>
                <w:szCs w:val="24"/>
              </w:rPr>
              <w:t xml:space="preserve"> of the covered equipment shall have the </w:t>
            </w:r>
            <w:r w:rsidR="00F86336" w:rsidRPr="00F86336">
              <w:rPr>
                <w:rFonts w:ascii="Arial" w:eastAsia="Times New Roman" w:hAnsi="Arial" w:cs="Arial"/>
                <w:sz w:val="24"/>
                <w:szCs w:val="24"/>
              </w:rPr>
              <w:t xml:space="preserve">technical and safety-related information </w:t>
            </w:r>
            <w:r w:rsidRPr="00976B30">
              <w:rPr>
                <w:rFonts w:ascii="Arial" w:eastAsia="Times New Roman" w:hAnsi="Arial" w:cs="Arial"/>
                <w:sz w:val="24"/>
                <w:szCs w:val="24"/>
              </w:rPr>
              <w:t xml:space="preserve">available in a language that their employees can read and understand. If the information is not available in a language understood by their employees, the entities shall obtain a translation of the original manufacturer’s </w:t>
            </w:r>
            <w:r w:rsidR="00F86336">
              <w:rPr>
                <w:rFonts w:ascii="Arial" w:eastAsia="Times New Roman" w:hAnsi="Arial" w:cs="Arial"/>
                <w:sz w:val="24"/>
                <w:szCs w:val="24"/>
              </w:rPr>
              <w:t>technical and safety related information</w:t>
            </w:r>
            <w:r w:rsidRPr="00976B30">
              <w:rPr>
                <w:rFonts w:ascii="Arial" w:eastAsia="Times New Roman" w:hAnsi="Arial" w:cs="Arial"/>
                <w:sz w:val="24"/>
                <w:szCs w:val="24"/>
              </w:rPr>
              <w:t xml:space="preserve"> from the manufacturer or from a translation service provider. The translation(s) shall meet the requirements of Section X-1.X (c) and (d).</w:t>
            </w:r>
            <w:r w:rsidRPr="00976B30">
              <w:rPr>
                <w:rFonts w:ascii="Arial" w:eastAsia="Times New Roman" w:hAnsi="Arial" w:cs="Arial"/>
                <w:sz w:val="24"/>
                <w:szCs w:val="24"/>
              </w:rPr>
              <w:br/>
              <w:t xml:space="preserve">Note: The Subcommittee will have to determine where the paragraph is placed, </w:t>
            </w:r>
            <w:proofErr w:type="gramStart"/>
            <w:r w:rsidRPr="00976B30">
              <w:rPr>
                <w:rFonts w:ascii="Arial" w:eastAsia="Times New Roman" w:hAnsi="Arial" w:cs="Arial"/>
                <w:sz w:val="24"/>
                <w:szCs w:val="24"/>
              </w:rPr>
              <w:t>It</w:t>
            </w:r>
            <w:proofErr w:type="gramEnd"/>
            <w:r w:rsidRPr="00976B30">
              <w:rPr>
                <w:rFonts w:ascii="Arial" w:eastAsia="Times New Roman" w:hAnsi="Arial" w:cs="Arial"/>
                <w:sz w:val="24"/>
                <w:szCs w:val="24"/>
              </w:rPr>
              <w:t xml:space="preserve"> may fit in Chapter 1 or in Chapter 3, the subcommittee to determine the best placement.</w:t>
            </w:r>
          </w:p>
        </w:tc>
        <w:tc>
          <w:tcPr>
            <w:tcW w:w="960" w:type="dxa"/>
            <w:tcBorders>
              <w:top w:val="nil"/>
              <w:left w:val="nil"/>
              <w:bottom w:val="nil"/>
              <w:right w:val="nil"/>
            </w:tcBorders>
            <w:shd w:val="clear" w:color="auto" w:fill="auto"/>
            <w:noWrap/>
            <w:vAlign w:val="bottom"/>
            <w:hideMark/>
          </w:tcPr>
          <w:p w14:paraId="4F98399B" w14:textId="77777777" w:rsidR="00976B30" w:rsidRPr="00976B30" w:rsidRDefault="00976B30"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99C" w14:textId="77777777" w:rsidR="00976B30" w:rsidRPr="00976B30" w:rsidRDefault="00976B30"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99D" w14:textId="77777777" w:rsidR="00976B30" w:rsidRPr="00976B30" w:rsidRDefault="00976B30" w:rsidP="00976B30">
            <w:pPr>
              <w:spacing w:after="0" w:line="240" w:lineRule="auto"/>
              <w:rPr>
                <w:rFonts w:ascii="Arial" w:eastAsia="Times New Roman" w:hAnsi="Arial" w:cs="Arial"/>
                <w:sz w:val="24"/>
                <w:szCs w:val="24"/>
              </w:rPr>
            </w:pPr>
          </w:p>
        </w:tc>
      </w:tr>
      <w:tr w:rsidR="00976B30" w:rsidRPr="00976B30" w14:paraId="4F9839A3" w14:textId="77777777" w:rsidTr="00976B30">
        <w:trPr>
          <w:trHeight w:val="709"/>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4F98399F" w14:textId="77777777" w:rsidR="00976B30" w:rsidRPr="00976B30" w:rsidRDefault="00976B30" w:rsidP="00A0043A">
            <w:pPr>
              <w:spacing w:after="0" w:line="240" w:lineRule="auto"/>
              <w:rPr>
                <w:rFonts w:ascii="Arial" w:eastAsia="Times New Roman" w:hAnsi="Arial" w:cs="Arial"/>
                <w:sz w:val="24"/>
                <w:szCs w:val="24"/>
              </w:rPr>
            </w:pPr>
            <w:r w:rsidRPr="00976B30">
              <w:rPr>
                <w:rFonts w:ascii="Arial" w:eastAsia="Times New Roman" w:hAnsi="Arial" w:cs="Arial"/>
                <w:sz w:val="24"/>
                <w:szCs w:val="24"/>
              </w:rPr>
              <w:t>Approved during May 2016 meeting to replace Global Request 2011-1. Testing was added to Section X-1.X during the September 2016 meeting.</w:t>
            </w:r>
            <w:r w:rsidR="00DD7C77">
              <w:rPr>
                <w:rFonts w:ascii="Arial" w:eastAsia="Times New Roman" w:hAnsi="Arial" w:cs="Arial"/>
                <w:sz w:val="24"/>
                <w:szCs w:val="24"/>
              </w:rPr>
              <w:t xml:space="preserve"> </w:t>
            </w:r>
            <w:r w:rsidR="006D130E">
              <w:rPr>
                <w:rFonts w:ascii="Arial" w:eastAsia="Times New Roman" w:hAnsi="Arial" w:cs="Arial"/>
                <w:sz w:val="24"/>
                <w:szCs w:val="24"/>
              </w:rPr>
              <w:t>“</w:t>
            </w:r>
            <w:proofErr w:type="gramStart"/>
            <w:r w:rsidR="006D130E">
              <w:rPr>
                <w:rFonts w:ascii="Arial" w:eastAsia="Times New Roman" w:hAnsi="Arial" w:cs="Arial"/>
                <w:sz w:val="24"/>
                <w:szCs w:val="24"/>
              </w:rPr>
              <w:t>and</w:t>
            </w:r>
            <w:proofErr w:type="gramEnd"/>
            <w:r w:rsidR="006D130E">
              <w:rPr>
                <w:rFonts w:ascii="Arial" w:eastAsia="Times New Roman" w:hAnsi="Arial" w:cs="Arial"/>
                <w:sz w:val="24"/>
                <w:szCs w:val="24"/>
              </w:rPr>
              <w:t xml:space="preserve"> verify removed from definition of original language Jan 2017.</w:t>
            </w:r>
          </w:p>
        </w:tc>
        <w:tc>
          <w:tcPr>
            <w:tcW w:w="960" w:type="dxa"/>
            <w:tcBorders>
              <w:top w:val="nil"/>
              <w:left w:val="nil"/>
              <w:bottom w:val="nil"/>
              <w:right w:val="nil"/>
            </w:tcBorders>
            <w:shd w:val="clear" w:color="auto" w:fill="auto"/>
            <w:noWrap/>
            <w:vAlign w:val="bottom"/>
            <w:hideMark/>
          </w:tcPr>
          <w:p w14:paraId="4F9839A0" w14:textId="77777777" w:rsidR="00976B30" w:rsidRPr="00976B30" w:rsidRDefault="00976B30"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9A1" w14:textId="77777777" w:rsidR="00976B30" w:rsidRPr="00976B30" w:rsidRDefault="00976B30"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9A2" w14:textId="77777777" w:rsidR="00976B30" w:rsidRPr="00976B30" w:rsidRDefault="00976B30" w:rsidP="00976B30">
            <w:pPr>
              <w:spacing w:after="0" w:line="240" w:lineRule="auto"/>
              <w:rPr>
                <w:rFonts w:ascii="Arial" w:eastAsia="Times New Roman" w:hAnsi="Arial" w:cs="Arial"/>
                <w:sz w:val="24"/>
                <w:szCs w:val="24"/>
              </w:rPr>
            </w:pPr>
          </w:p>
        </w:tc>
      </w:tr>
      <w:tr w:rsidR="00EF74C6" w:rsidRPr="00976B30" w14:paraId="439067B4" w14:textId="77777777" w:rsidTr="00976B30">
        <w:trPr>
          <w:trHeight w:val="709"/>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tcPr>
          <w:p w14:paraId="15050CFD" w14:textId="77777777" w:rsidR="00EF74C6" w:rsidRDefault="002D04D5" w:rsidP="00A0043A">
            <w:pPr>
              <w:spacing w:after="0" w:line="240" w:lineRule="auto"/>
              <w:rPr>
                <w:rFonts w:ascii="Arial" w:eastAsia="Times New Roman" w:hAnsi="Arial" w:cs="Arial"/>
                <w:sz w:val="24"/>
                <w:szCs w:val="24"/>
              </w:rPr>
            </w:pPr>
            <w:r>
              <w:rPr>
                <w:rFonts w:ascii="Arial" w:eastAsia="Times New Roman" w:hAnsi="Arial" w:cs="Arial"/>
                <w:sz w:val="24"/>
                <w:szCs w:val="24"/>
              </w:rPr>
              <w:lastRenderedPageBreak/>
              <w:t>Approved during the January 2022 meeting:</w:t>
            </w:r>
          </w:p>
          <w:p w14:paraId="3CCC5201" w14:textId="23276B78" w:rsidR="002D04D5" w:rsidRPr="00976B30" w:rsidRDefault="002D04D5" w:rsidP="00A0043A">
            <w:pPr>
              <w:spacing w:after="0" w:line="240" w:lineRule="auto"/>
              <w:rPr>
                <w:rFonts w:ascii="Arial" w:eastAsia="Times New Roman" w:hAnsi="Arial" w:cs="Arial"/>
                <w:sz w:val="24"/>
                <w:szCs w:val="24"/>
              </w:rPr>
            </w:pPr>
            <w:r w:rsidRPr="002D04D5">
              <w:rPr>
                <w:rFonts w:ascii="Arial" w:eastAsia="Times New Roman" w:hAnsi="Arial" w:cs="Arial"/>
                <w:sz w:val="24"/>
                <w:szCs w:val="24"/>
              </w:rPr>
              <w:t>ASME editors requested that the highlighted parenthetical not be included in the location where it is shown</w:t>
            </w:r>
            <w:r w:rsidR="00D8059C">
              <w:rPr>
                <w:rFonts w:ascii="Arial" w:eastAsia="Times New Roman" w:hAnsi="Arial" w:cs="Arial"/>
                <w:sz w:val="24"/>
                <w:szCs w:val="24"/>
              </w:rPr>
              <w:t xml:space="preserve"> above in (c). </w:t>
            </w:r>
          </w:p>
        </w:tc>
        <w:tc>
          <w:tcPr>
            <w:tcW w:w="960" w:type="dxa"/>
            <w:tcBorders>
              <w:top w:val="nil"/>
              <w:left w:val="nil"/>
              <w:bottom w:val="nil"/>
              <w:right w:val="nil"/>
            </w:tcBorders>
            <w:shd w:val="clear" w:color="auto" w:fill="auto"/>
            <w:noWrap/>
            <w:vAlign w:val="bottom"/>
          </w:tcPr>
          <w:p w14:paraId="0572C1BD" w14:textId="77777777" w:rsidR="00EF74C6" w:rsidRPr="00976B30" w:rsidRDefault="00EF74C6"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tcPr>
          <w:p w14:paraId="1E7F2D2E" w14:textId="77777777" w:rsidR="00EF74C6" w:rsidRPr="00976B30" w:rsidRDefault="00EF74C6"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tcPr>
          <w:p w14:paraId="0FF4F60F" w14:textId="77777777" w:rsidR="00EF74C6" w:rsidRPr="00976B30" w:rsidRDefault="00EF74C6" w:rsidP="00976B30">
            <w:pPr>
              <w:spacing w:after="0" w:line="240" w:lineRule="auto"/>
              <w:rPr>
                <w:rFonts w:ascii="Arial" w:eastAsia="Times New Roman" w:hAnsi="Arial" w:cs="Arial"/>
                <w:sz w:val="24"/>
                <w:szCs w:val="24"/>
              </w:rPr>
            </w:pPr>
          </w:p>
        </w:tc>
      </w:tr>
      <w:tr w:rsidR="00976B30" w:rsidRPr="00976B30" w14:paraId="4F9839AB" w14:textId="77777777" w:rsidTr="00976B30">
        <w:trPr>
          <w:trHeight w:val="300"/>
        </w:trPr>
        <w:tc>
          <w:tcPr>
            <w:tcW w:w="5260" w:type="dxa"/>
            <w:tcBorders>
              <w:top w:val="nil"/>
              <w:left w:val="nil"/>
              <w:bottom w:val="nil"/>
              <w:right w:val="nil"/>
            </w:tcBorders>
            <w:shd w:val="clear" w:color="auto" w:fill="auto"/>
            <w:noWrap/>
            <w:vAlign w:val="center"/>
            <w:hideMark/>
          </w:tcPr>
          <w:p w14:paraId="4F9839A4" w14:textId="77777777" w:rsidR="00976B30" w:rsidRPr="00976B30" w:rsidRDefault="00976B30"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9A5" w14:textId="77777777" w:rsidR="00976B30" w:rsidRPr="00976B30" w:rsidRDefault="00976B30" w:rsidP="00976B30">
            <w:pPr>
              <w:spacing w:after="0" w:line="240" w:lineRule="auto"/>
              <w:ind w:firstLineChars="200" w:firstLine="480"/>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9A6" w14:textId="77777777" w:rsidR="00976B30" w:rsidRPr="00976B30" w:rsidRDefault="00976B30" w:rsidP="00976B30">
            <w:pPr>
              <w:spacing w:after="0" w:line="240" w:lineRule="auto"/>
              <w:rPr>
                <w:rFonts w:ascii="Arial" w:eastAsia="Times New Roman" w:hAnsi="Arial" w:cs="Arial"/>
                <w:sz w:val="24"/>
                <w:szCs w:val="24"/>
              </w:rPr>
            </w:pPr>
          </w:p>
        </w:tc>
        <w:tc>
          <w:tcPr>
            <w:tcW w:w="2180" w:type="dxa"/>
            <w:tcBorders>
              <w:top w:val="nil"/>
              <w:left w:val="nil"/>
              <w:bottom w:val="nil"/>
              <w:right w:val="nil"/>
            </w:tcBorders>
            <w:shd w:val="clear" w:color="auto" w:fill="auto"/>
            <w:noWrap/>
            <w:vAlign w:val="bottom"/>
            <w:hideMark/>
          </w:tcPr>
          <w:p w14:paraId="4F9839A7" w14:textId="77777777" w:rsidR="00976B30" w:rsidRPr="00976B30" w:rsidRDefault="00976B30"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9A8" w14:textId="77777777" w:rsidR="00976B30" w:rsidRPr="00976B30" w:rsidRDefault="00976B30"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9A9" w14:textId="77777777" w:rsidR="00976B30" w:rsidRPr="00976B30" w:rsidRDefault="00976B30" w:rsidP="00976B30">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4F9839AA" w14:textId="77777777" w:rsidR="00976B30" w:rsidRPr="00976B30" w:rsidRDefault="00976B30" w:rsidP="00976B30">
            <w:pPr>
              <w:spacing w:after="0" w:line="240" w:lineRule="auto"/>
              <w:rPr>
                <w:rFonts w:ascii="Arial" w:eastAsia="Times New Roman" w:hAnsi="Arial" w:cs="Arial"/>
                <w:sz w:val="24"/>
                <w:szCs w:val="24"/>
              </w:rPr>
            </w:pPr>
          </w:p>
        </w:tc>
      </w:tr>
    </w:tbl>
    <w:p w14:paraId="4F9839AC" w14:textId="77777777" w:rsidR="00780415" w:rsidRPr="004F217F" w:rsidRDefault="00780415" w:rsidP="004F217F">
      <w:pPr>
        <w:rPr>
          <w:rFonts w:ascii="Arial" w:hAnsi="Arial" w:cs="Arial"/>
          <w:sz w:val="24"/>
          <w:szCs w:val="24"/>
        </w:rPr>
      </w:pPr>
    </w:p>
    <w:sectPr w:rsidR="00780415" w:rsidRPr="004F2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B30"/>
    <w:rsid w:val="002C6052"/>
    <w:rsid w:val="002D04D5"/>
    <w:rsid w:val="00367FF5"/>
    <w:rsid w:val="003928D3"/>
    <w:rsid w:val="004462C3"/>
    <w:rsid w:val="00485E7D"/>
    <w:rsid w:val="004F217F"/>
    <w:rsid w:val="00570867"/>
    <w:rsid w:val="005C4362"/>
    <w:rsid w:val="006D130E"/>
    <w:rsid w:val="00780415"/>
    <w:rsid w:val="008B4F7F"/>
    <w:rsid w:val="00976B30"/>
    <w:rsid w:val="00A0043A"/>
    <w:rsid w:val="00B467A1"/>
    <w:rsid w:val="00D46D0D"/>
    <w:rsid w:val="00D8059C"/>
    <w:rsid w:val="00DD7C77"/>
    <w:rsid w:val="00EF74C6"/>
    <w:rsid w:val="00F8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384A"/>
  <w15:chartTrackingRefBased/>
  <w15:docId w15:val="{AAC7AB6A-BF28-44B2-96EE-839886A4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27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3656</Words>
  <Characters>20842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ASME</Company>
  <LinksUpToDate>false</LinksUpToDate>
  <CharactersWithSpaces>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Hyam</dc:creator>
  <cp:keywords/>
  <dc:description/>
  <cp:lastModifiedBy>Kathleen Peterson</cp:lastModifiedBy>
  <cp:revision>6</cp:revision>
  <dcterms:created xsi:type="dcterms:W3CDTF">2022-03-14T17:14:00Z</dcterms:created>
  <dcterms:modified xsi:type="dcterms:W3CDTF">2022-05-11T17:01:00Z</dcterms:modified>
</cp:coreProperties>
</file>