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7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3586"/>
      </w:tblGrid>
      <w:tr w:rsidR="00657F9F" w14:paraId="095469A6" w14:textId="77777777" w:rsidTr="00D7292A">
        <w:trPr>
          <w:trHeight w:hRule="exact" w:val="302"/>
        </w:trPr>
        <w:tc>
          <w:tcPr>
            <w:tcW w:w="7347" w:type="dxa"/>
            <w:gridSpan w:val="2"/>
          </w:tcPr>
          <w:p w14:paraId="095469A5" w14:textId="24EC2D1E" w:rsidR="00657F9F" w:rsidRDefault="000D3E23" w:rsidP="00D7292A">
            <w:pPr>
              <w:pStyle w:val="TableParagraph"/>
              <w:spacing w:line="237" w:lineRule="exact"/>
              <w:ind w:right="0"/>
              <w:rPr>
                <w:rFonts w:ascii="Calibri"/>
              </w:rPr>
            </w:pPr>
            <w:r>
              <w:rPr>
                <w:rFonts w:ascii="Calibri"/>
              </w:rPr>
              <w:t xml:space="preserve">B107 Publication Status (updated </w:t>
            </w:r>
            <w:r w:rsidR="00EB2EBC">
              <w:rPr>
                <w:rFonts w:ascii="Calibri"/>
              </w:rPr>
              <w:t>September</w:t>
            </w:r>
            <w:r w:rsidR="00D7292A">
              <w:rPr>
                <w:rFonts w:ascii="Calibri"/>
              </w:rPr>
              <w:t xml:space="preserve"> 202</w:t>
            </w:r>
            <w:r w:rsidR="00EB2EBC">
              <w:rPr>
                <w:rFonts w:ascii="Calibri"/>
              </w:rPr>
              <w:t>1</w:t>
            </w:r>
            <w:r w:rsidR="00D7292A">
              <w:rPr>
                <w:rFonts w:ascii="Calibri"/>
              </w:rPr>
              <w:t>)</w:t>
            </w:r>
          </w:p>
        </w:tc>
      </w:tr>
      <w:tr w:rsidR="00657F9F" w14:paraId="095469A9" w14:textId="77777777" w:rsidTr="00D7292A">
        <w:trPr>
          <w:trHeight w:hRule="exact" w:val="290"/>
        </w:trPr>
        <w:tc>
          <w:tcPr>
            <w:tcW w:w="3761" w:type="dxa"/>
            <w:tcBorders>
              <w:bottom w:val="single" w:sz="8" w:space="0" w:color="000000"/>
              <w:right w:val="single" w:sz="8" w:space="0" w:color="000000"/>
            </w:tcBorders>
          </w:tcPr>
          <w:p w14:paraId="095469A7" w14:textId="77777777" w:rsidR="00657F9F" w:rsidRDefault="000D3E23" w:rsidP="00D7292A">
            <w:pPr>
              <w:pStyle w:val="TableParagraph"/>
              <w:spacing w:line="251" w:lineRule="exact"/>
              <w:ind w:righ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Standard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</w:tcBorders>
          </w:tcPr>
          <w:p w14:paraId="095469A8" w14:textId="77777777" w:rsidR="00657F9F" w:rsidRDefault="000D3E23" w:rsidP="00D7292A">
            <w:pPr>
              <w:pStyle w:val="TableParagraph"/>
              <w:spacing w:line="251" w:lineRule="exact"/>
              <w:ind w:left="122"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Status</w:t>
            </w:r>
          </w:p>
        </w:tc>
      </w:tr>
      <w:tr w:rsidR="00657F9F" w14:paraId="095469AF" w14:textId="77777777" w:rsidTr="00D7292A">
        <w:trPr>
          <w:trHeight w:hRule="exact" w:val="1452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AA" w14:textId="77777777" w:rsidR="00657F9F" w:rsidRDefault="000D3E23" w:rsidP="00D7292A">
            <w:pPr>
              <w:pStyle w:val="TableParagraph"/>
              <w:spacing w:before="136"/>
              <w:rPr>
                <w:rFonts w:ascii="Calibri"/>
              </w:rPr>
            </w:pPr>
            <w:r>
              <w:rPr>
                <w:rFonts w:ascii="Calibri"/>
              </w:rPr>
              <w:t>B107.4 - 2019</w:t>
            </w:r>
          </w:p>
          <w:p w14:paraId="095469AB" w14:textId="77777777" w:rsidR="00657F9F" w:rsidRDefault="000D3E23" w:rsidP="00D7292A">
            <w:pPr>
              <w:pStyle w:val="TableParagraph"/>
              <w:spacing w:before="21" w:line="259" w:lineRule="auto"/>
              <w:rPr>
                <w:rFonts w:ascii="Calibri"/>
              </w:rPr>
            </w:pPr>
            <w:r>
              <w:rPr>
                <w:rFonts w:ascii="Calibri"/>
              </w:rPr>
              <w:t>Driving and Spindle Ends for Portable Hand, Impact, Air and Electric Tools (Percussion Tools Excluded)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AC" w14:textId="77777777" w:rsidR="00657F9F" w:rsidRDefault="00657F9F" w:rsidP="00D7292A">
            <w:pPr>
              <w:pStyle w:val="TableParagraph"/>
              <w:ind w:left="0" w:right="0"/>
              <w:rPr>
                <w:rFonts w:ascii="Times New Roman"/>
                <w:sz w:val="20"/>
              </w:rPr>
            </w:pPr>
          </w:p>
          <w:p w14:paraId="095469AD" w14:textId="77777777" w:rsidR="00657F9F" w:rsidRDefault="00657F9F" w:rsidP="00D7292A">
            <w:pPr>
              <w:pStyle w:val="TableParagraph"/>
              <w:spacing w:before="2"/>
              <w:ind w:left="0" w:right="0"/>
              <w:rPr>
                <w:rFonts w:ascii="Times New Roman"/>
                <w:sz w:val="20"/>
              </w:rPr>
            </w:pPr>
          </w:p>
          <w:p w14:paraId="095469AE" w14:textId="77777777" w:rsidR="00657F9F" w:rsidRDefault="000D3E23" w:rsidP="00D7292A">
            <w:pPr>
              <w:pStyle w:val="TableParagraph"/>
              <w:spacing w:line="259" w:lineRule="auto"/>
              <w:ind w:left="1499" w:right="785" w:hanging="408"/>
              <w:rPr>
                <w:sz w:val="18"/>
              </w:rPr>
            </w:pPr>
            <w:r>
              <w:rPr>
                <w:sz w:val="18"/>
              </w:rPr>
              <w:t>ANSI Approval Date: 4/23/2019</w:t>
            </w:r>
          </w:p>
        </w:tc>
      </w:tr>
      <w:tr w:rsidR="00657F9F" w14:paraId="095469B3" w14:textId="77777777" w:rsidTr="00D7292A">
        <w:trPr>
          <w:trHeight w:hRule="exact" w:val="871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B0" w14:textId="77777777" w:rsidR="00657F9F" w:rsidRDefault="000D3E23" w:rsidP="00D7292A">
            <w:pPr>
              <w:pStyle w:val="TableParagraph"/>
              <w:spacing w:line="261" w:lineRule="exact"/>
              <w:ind w:left="198"/>
              <w:rPr>
                <w:rFonts w:ascii="Calibri"/>
              </w:rPr>
            </w:pPr>
            <w:r>
              <w:rPr>
                <w:rFonts w:ascii="Calibri"/>
              </w:rPr>
              <w:t>B107.17 - 2020</w:t>
            </w:r>
          </w:p>
          <w:p w14:paraId="095469B1" w14:textId="77777777" w:rsidR="00657F9F" w:rsidRDefault="000D3E23" w:rsidP="00D7292A">
            <w:pPr>
              <w:pStyle w:val="TableParagraph"/>
              <w:spacing w:before="22" w:line="259" w:lineRule="auto"/>
              <w:ind w:left="197"/>
              <w:rPr>
                <w:rFonts w:ascii="Calibri"/>
              </w:rPr>
            </w:pPr>
            <w:r>
              <w:rPr>
                <w:rFonts w:ascii="Calibri"/>
              </w:rPr>
              <w:t>Gages and Mandrels for Wrench Openings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B2" w14:textId="77777777" w:rsidR="00657F9F" w:rsidRDefault="000D3E23" w:rsidP="00D7292A">
            <w:pPr>
              <w:pStyle w:val="TableParagraph"/>
              <w:spacing w:before="115" w:line="259" w:lineRule="auto"/>
              <w:ind w:left="659" w:right="277" w:hanging="45"/>
              <w:rPr>
                <w:sz w:val="18"/>
              </w:rPr>
            </w:pPr>
            <w:r>
              <w:rPr>
                <w:sz w:val="18"/>
              </w:rPr>
              <w:t>ANSI Approval Date 02/24/2020 Action Required by 02/24/2025</w:t>
            </w:r>
          </w:p>
        </w:tc>
      </w:tr>
      <w:tr w:rsidR="00657F9F" w14:paraId="095469B8" w14:textId="77777777" w:rsidTr="00D7292A">
        <w:trPr>
          <w:trHeight w:hRule="exact" w:val="91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B4" w14:textId="77777777" w:rsidR="00657F9F" w:rsidRDefault="000D3E23" w:rsidP="00D7292A">
            <w:pPr>
              <w:pStyle w:val="TableParagraph"/>
              <w:spacing w:before="160"/>
              <w:ind w:left="198"/>
              <w:rPr>
                <w:rFonts w:ascii="Calibri"/>
              </w:rPr>
            </w:pPr>
            <w:r>
              <w:rPr>
                <w:rFonts w:ascii="Calibri"/>
              </w:rPr>
              <w:t>B107.56 -2018</w:t>
            </w:r>
          </w:p>
          <w:p w14:paraId="095469B5" w14:textId="77777777" w:rsidR="00657F9F" w:rsidRDefault="000D3E23" w:rsidP="00D7292A">
            <w:pPr>
              <w:pStyle w:val="TableParagraph"/>
              <w:spacing w:before="21"/>
              <w:ind w:left="198"/>
              <w:rPr>
                <w:rFonts w:ascii="Calibri"/>
              </w:rPr>
            </w:pPr>
            <w:r>
              <w:rPr>
                <w:rFonts w:ascii="Calibri"/>
              </w:rPr>
              <w:t>Body Repair Tools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B6" w14:textId="77777777" w:rsidR="00657F9F" w:rsidRDefault="00657F9F" w:rsidP="00D7292A">
            <w:pPr>
              <w:pStyle w:val="TableParagraph"/>
              <w:spacing w:before="3"/>
              <w:ind w:left="0" w:right="0"/>
              <w:rPr>
                <w:rFonts w:ascii="Times New Roman"/>
                <w:sz w:val="18"/>
              </w:rPr>
            </w:pPr>
          </w:p>
          <w:p w14:paraId="095469B7" w14:textId="77777777" w:rsidR="00657F9F" w:rsidRDefault="000D3E23" w:rsidP="00D7292A">
            <w:pPr>
              <w:pStyle w:val="TableParagraph"/>
              <w:spacing w:line="259" w:lineRule="auto"/>
              <w:ind w:left="389" w:right="277" w:firstLine="131"/>
              <w:rPr>
                <w:sz w:val="18"/>
              </w:rPr>
            </w:pPr>
            <w:r>
              <w:rPr>
                <w:sz w:val="18"/>
              </w:rPr>
              <w:t>ANSI Approval Date 7/20/2018 ANSI Action required by 7/20/2023</w:t>
            </w:r>
          </w:p>
        </w:tc>
      </w:tr>
      <w:tr w:rsidR="00657F9F" w14:paraId="095469BC" w14:textId="77777777" w:rsidTr="00D7292A">
        <w:trPr>
          <w:trHeight w:hRule="exact" w:val="91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B9" w14:textId="77777777" w:rsidR="00657F9F" w:rsidRDefault="000D3E23" w:rsidP="00D7292A">
            <w:pPr>
              <w:pStyle w:val="TableParagraph"/>
              <w:spacing w:before="160"/>
              <w:ind w:left="1149" w:right="0"/>
              <w:rPr>
                <w:rFonts w:ascii="Calibri"/>
              </w:rPr>
            </w:pPr>
            <w:r>
              <w:rPr>
                <w:rFonts w:ascii="Calibri"/>
              </w:rPr>
              <w:t>B107.100 - 20XX</w:t>
            </w:r>
          </w:p>
          <w:p w14:paraId="095469BA" w14:textId="77777777" w:rsidR="00657F9F" w:rsidRDefault="000D3E23" w:rsidP="00D7292A">
            <w:pPr>
              <w:pStyle w:val="TableParagraph"/>
              <w:spacing w:before="21"/>
              <w:ind w:left="1221" w:right="0"/>
              <w:rPr>
                <w:rFonts w:ascii="Calibri"/>
              </w:rPr>
            </w:pPr>
            <w:r>
              <w:rPr>
                <w:rFonts w:ascii="Calibri"/>
              </w:rPr>
              <w:t>Flat Wrenches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BB" w14:textId="77777777" w:rsidR="00657F9F" w:rsidRDefault="000D3E23" w:rsidP="00D7292A">
            <w:pPr>
              <w:pStyle w:val="TableParagraph"/>
              <w:spacing w:before="100" w:line="259" w:lineRule="auto"/>
              <w:ind w:left="384" w:right="277" w:firstLine="121"/>
              <w:rPr>
                <w:sz w:val="18"/>
              </w:rPr>
            </w:pPr>
            <w:r>
              <w:rPr>
                <w:sz w:val="18"/>
              </w:rPr>
              <w:t>ANSI Approval Date: 01/21/2020 ANSI required action by 01/20/2025</w:t>
            </w:r>
          </w:p>
        </w:tc>
      </w:tr>
      <w:tr w:rsidR="00657F9F" w14:paraId="095469C2" w14:textId="77777777" w:rsidTr="00D7292A">
        <w:trPr>
          <w:trHeight w:hRule="exact" w:val="1150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BD" w14:textId="77777777" w:rsidR="00657F9F" w:rsidRDefault="00657F9F" w:rsidP="00D7292A">
            <w:pPr>
              <w:pStyle w:val="TableParagraph"/>
              <w:spacing w:before="10"/>
              <w:ind w:left="0" w:right="0"/>
              <w:rPr>
                <w:rFonts w:ascii="Times New Roman"/>
                <w:sz w:val="23"/>
              </w:rPr>
            </w:pPr>
          </w:p>
          <w:p w14:paraId="095469BE" w14:textId="77777777" w:rsidR="00657F9F" w:rsidRDefault="000D3E23" w:rsidP="00D7292A">
            <w:pPr>
              <w:pStyle w:val="TableParagraph"/>
              <w:spacing w:before="1"/>
              <w:ind w:left="1129" w:right="0"/>
              <w:rPr>
                <w:rFonts w:ascii="Calibri"/>
              </w:rPr>
            </w:pPr>
            <w:r>
              <w:rPr>
                <w:rFonts w:ascii="Calibri"/>
              </w:rPr>
              <w:t>B107.110 - 20XX</w:t>
            </w:r>
          </w:p>
          <w:p w14:paraId="095469BF" w14:textId="77777777" w:rsidR="00657F9F" w:rsidRDefault="000D3E23" w:rsidP="00D7292A">
            <w:pPr>
              <w:pStyle w:val="TableParagraph"/>
              <w:spacing w:before="22"/>
              <w:ind w:left="1087" w:right="0"/>
              <w:rPr>
                <w:rFonts w:ascii="Calibri"/>
              </w:rPr>
            </w:pPr>
            <w:r>
              <w:rPr>
                <w:rFonts w:ascii="Calibri"/>
              </w:rPr>
              <w:t>Socket Wrenches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C0" w14:textId="77777777" w:rsidR="00657F9F" w:rsidRDefault="000D3E23" w:rsidP="00D7292A">
            <w:pPr>
              <w:pStyle w:val="TableParagraph"/>
              <w:spacing w:before="167"/>
              <w:ind w:left="227" w:right="0"/>
              <w:rPr>
                <w:sz w:val="18"/>
              </w:rPr>
            </w:pPr>
            <w:r>
              <w:rPr>
                <w:sz w:val="18"/>
              </w:rPr>
              <w:t>ANSI Approval Date: 08/29/19</w:t>
            </w:r>
          </w:p>
          <w:p w14:paraId="095469C1" w14:textId="77777777" w:rsidR="00657F9F" w:rsidRDefault="000D3E23" w:rsidP="00D7292A">
            <w:pPr>
              <w:pStyle w:val="TableParagraph"/>
              <w:spacing w:before="8"/>
              <w:ind w:left="227" w:right="0"/>
              <w:rPr>
                <w:sz w:val="18"/>
              </w:rPr>
            </w:pPr>
            <w:r>
              <w:rPr>
                <w:sz w:val="18"/>
              </w:rPr>
              <w:t>ANSI required action by 08/29/2024</w:t>
            </w:r>
          </w:p>
        </w:tc>
      </w:tr>
      <w:tr w:rsidR="00657F9F" w14:paraId="095469C8" w14:textId="77777777" w:rsidTr="00D7292A">
        <w:trPr>
          <w:trHeight w:hRule="exact" w:val="91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C3" w14:textId="77777777" w:rsidR="00657F9F" w:rsidRDefault="000D3E23" w:rsidP="00D7292A">
            <w:pPr>
              <w:pStyle w:val="TableParagraph"/>
              <w:spacing w:before="160"/>
              <w:ind w:left="198"/>
              <w:rPr>
                <w:rFonts w:ascii="Calibri"/>
              </w:rPr>
            </w:pPr>
            <w:r>
              <w:rPr>
                <w:rFonts w:ascii="Calibri"/>
              </w:rPr>
              <w:t>B107.300 - 2010 (R2016)</w:t>
            </w:r>
          </w:p>
          <w:p w14:paraId="095469C4" w14:textId="77777777" w:rsidR="00657F9F" w:rsidRDefault="000D3E23" w:rsidP="00D7292A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Torque Instruments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A1988" w14:textId="77777777" w:rsidR="00657F9F" w:rsidRDefault="00EB2EBC" w:rsidP="00D7292A">
            <w:pPr>
              <w:pStyle w:val="TableParagraph"/>
              <w:spacing w:before="16"/>
              <w:ind w:left="116" w:right="95"/>
              <w:rPr>
                <w:sz w:val="18"/>
              </w:rPr>
            </w:pPr>
            <w:r>
              <w:rPr>
                <w:sz w:val="18"/>
              </w:rPr>
              <w:t>ANSI Approval Date: 06/10/21</w:t>
            </w:r>
          </w:p>
          <w:p w14:paraId="095469C7" w14:textId="6E132AFE" w:rsidR="00EB2EBC" w:rsidRDefault="00EB2EBC" w:rsidP="00D7292A">
            <w:pPr>
              <w:pStyle w:val="TableParagraph"/>
              <w:spacing w:before="16"/>
              <w:ind w:left="116" w:right="95"/>
              <w:rPr>
                <w:sz w:val="18"/>
              </w:rPr>
            </w:pPr>
            <w:r>
              <w:rPr>
                <w:sz w:val="18"/>
              </w:rPr>
              <w:t>ANSI required action: 06/10/26</w:t>
            </w:r>
          </w:p>
        </w:tc>
      </w:tr>
      <w:tr w:rsidR="00657F9F" w14:paraId="095469CC" w14:textId="77777777" w:rsidTr="00D7292A">
        <w:trPr>
          <w:trHeight w:hRule="exact" w:val="68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C9" w14:textId="77777777" w:rsidR="00657F9F" w:rsidRDefault="000D3E23" w:rsidP="00D7292A">
            <w:pPr>
              <w:pStyle w:val="TableParagraph"/>
              <w:spacing w:before="52"/>
              <w:ind w:left="518"/>
              <w:rPr>
                <w:rFonts w:ascii="Calibri"/>
              </w:rPr>
            </w:pPr>
            <w:r>
              <w:rPr>
                <w:rFonts w:ascii="Calibri"/>
              </w:rPr>
              <w:t>B107.400 -2018</w:t>
            </w:r>
          </w:p>
          <w:p w14:paraId="095469CA" w14:textId="77777777" w:rsidR="00657F9F" w:rsidRDefault="000D3E23" w:rsidP="00D7292A">
            <w:pPr>
              <w:pStyle w:val="TableParagraph"/>
              <w:spacing w:before="22"/>
              <w:ind w:left="516"/>
              <w:rPr>
                <w:rFonts w:ascii="Calibri"/>
              </w:rPr>
            </w:pPr>
            <w:r>
              <w:rPr>
                <w:rFonts w:ascii="Calibri"/>
              </w:rPr>
              <w:t>Striking Tools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CB" w14:textId="77777777" w:rsidR="00657F9F" w:rsidRDefault="000D3E23" w:rsidP="00D7292A">
            <w:pPr>
              <w:pStyle w:val="TableParagraph"/>
              <w:spacing w:before="84" w:line="259" w:lineRule="auto"/>
              <w:ind w:left="434" w:right="277" w:firstLine="106"/>
              <w:rPr>
                <w:sz w:val="18"/>
              </w:rPr>
            </w:pPr>
            <w:r>
              <w:rPr>
                <w:sz w:val="18"/>
              </w:rPr>
              <w:t>ANSI Approval Date 09/20/2018 ANSI Action required by 9/20/2023</w:t>
            </w:r>
          </w:p>
        </w:tc>
      </w:tr>
      <w:tr w:rsidR="00657F9F" w14:paraId="095469D1" w14:textId="77777777" w:rsidTr="00D7292A">
        <w:trPr>
          <w:trHeight w:hRule="exact" w:val="68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CD" w14:textId="77777777" w:rsidR="00657F9F" w:rsidRDefault="000D3E23" w:rsidP="00D7292A">
            <w:pPr>
              <w:pStyle w:val="TableParagraph"/>
              <w:spacing w:before="45"/>
              <w:ind w:right="154"/>
              <w:rPr>
                <w:rFonts w:ascii="Calibri"/>
              </w:rPr>
            </w:pPr>
            <w:r>
              <w:rPr>
                <w:rFonts w:ascii="Calibri"/>
              </w:rPr>
              <w:t>B107.410 - 2018</w:t>
            </w:r>
          </w:p>
          <w:p w14:paraId="095469CE" w14:textId="77777777" w:rsidR="00657F9F" w:rsidRDefault="000D3E23" w:rsidP="00D7292A">
            <w:pPr>
              <w:pStyle w:val="TableParagraph"/>
              <w:spacing w:before="22"/>
              <w:ind w:left="197"/>
              <w:rPr>
                <w:rFonts w:ascii="Calibri"/>
              </w:rPr>
            </w:pPr>
            <w:r>
              <w:rPr>
                <w:rFonts w:ascii="Calibri"/>
              </w:rPr>
              <w:t>Struck Tools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CF" w14:textId="77777777" w:rsidR="00657F9F" w:rsidRDefault="000D3E23" w:rsidP="00D7292A">
            <w:pPr>
              <w:pStyle w:val="TableParagraph"/>
              <w:spacing w:line="191" w:lineRule="exact"/>
              <w:ind w:left="184" w:right="95"/>
              <w:rPr>
                <w:sz w:val="18"/>
              </w:rPr>
            </w:pPr>
            <w:r>
              <w:rPr>
                <w:sz w:val="18"/>
              </w:rPr>
              <w:t>ANSI Approval Date 11/18/2018</w:t>
            </w:r>
          </w:p>
          <w:p w14:paraId="095469D0" w14:textId="77777777" w:rsidR="00657F9F" w:rsidRDefault="000D3E23" w:rsidP="00D7292A">
            <w:pPr>
              <w:pStyle w:val="TableParagraph"/>
              <w:spacing w:before="16"/>
              <w:ind w:left="184" w:right="95"/>
              <w:rPr>
                <w:sz w:val="18"/>
              </w:rPr>
            </w:pPr>
            <w:r>
              <w:rPr>
                <w:sz w:val="18"/>
              </w:rPr>
              <w:t>ANSI Action required by 9/20/2023</w:t>
            </w:r>
          </w:p>
        </w:tc>
      </w:tr>
      <w:tr w:rsidR="00657F9F" w14:paraId="095469D6" w14:textId="77777777" w:rsidTr="00D7292A">
        <w:trPr>
          <w:trHeight w:hRule="exact" w:val="919"/>
        </w:trPr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9D2" w14:textId="77777777" w:rsidR="00657F9F" w:rsidRDefault="000D3E23" w:rsidP="00D7292A">
            <w:pPr>
              <w:pStyle w:val="TableParagraph"/>
              <w:spacing w:before="160"/>
              <w:ind w:right="153"/>
              <w:rPr>
                <w:rFonts w:ascii="Calibri"/>
              </w:rPr>
            </w:pPr>
            <w:r>
              <w:rPr>
                <w:rFonts w:ascii="Calibri"/>
              </w:rPr>
              <w:t>B107.500 - 20XX</w:t>
            </w:r>
          </w:p>
          <w:p w14:paraId="095469D3" w14:textId="77777777" w:rsidR="00657F9F" w:rsidRDefault="000D3E23" w:rsidP="00D7292A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Pliers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69D4" w14:textId="77777777" w:rsidR="00657F9F" w:rsidRDefault="000D3E23" w:rsidP="00D7292A">
            <w:pPr>
              <w:pStyle w:val="TableParagraph"/>
              <w:spacing w:before="63"/>
              <w:ind w:left="581" w:right="95"/>
              <w:rPr>
                <w:sz w:val="18"/>
              </w:rPr>
            </w:pPr>
            <w:r>
              <w:rPr>
                <w:sz w:val="18"/>
              </w:rPr>
              <w:t>ANSI Approval Date 06/14/10</w:t>
            </w:r>
          </w:p>
          <w:p w14:paraId="095469D5" w14:textId="77777777" w:rsidR="00657F9F" w:rsidRDefault="000D3E23" w:rsidP="00D7292A">
            <w:pPr>
              <w:pStyle w:val="TableParagraph"/>
              <w:spacing w:before="16" w:line="259" w:lineRule="auto"/>
              <w:ind w:left="583" w:right="95"/>
              <w:rPr>
                <w:sz w:val="18"/>
              </w:rPr>
            </w:pPr>
            <w:r>
              <w:rPr>
                <w:sz w:val="18"/>
              </w:rPr>
              <w:t>ANSI Approval Date: 01/21/2020 ANSI required action by 01/21/2025</w:t>
            </w:r>
          </w:p>
        </w:tc>
      </w:tr>
      <w:tr w:rsidR="00657F9F" w14:paraId="095469DB" w14:textId="77777777" w:rsidTr="00D7292A">
        <w:trPr>
          <w:trHeight w:hRule="exact" w:val="701"/>
        </w:trPr>
        <w:tc>
          <w:tcPr>
            <w:tcW w:w="3761" w:type="dxa"/>
            <w:tcBorders>
              <w:top w:val="single" w:sz="8" w:space="0" w:color="000000"/>
              <w:right w:val="single" w:sz="8" w:space="0" w:color="000000"/>
            </w:tcBorders>
          </w:tcPr>
          <w:p w14:paraId="095469D7" w14:textId="77777777" w:rsidR="00657F9F" w:rsidRDefault="000D3E23" w:rsidP="00D7292A">
            <w:pPr>
              <w:pStyle w:val="TableParagraph"/>
              <w:spacing w:before="52"/>
              <w:ind w:left="197"/>
              <w:rPr>
                <w:rFonts w:ascii="Calibri"/>
              </w:rPr>
            </w:pPr>
            <w:r>
              <w:rPr>
                <w:rFonts w:ascii="Calibri"/>
              </w:rPr>
              <w:t>B107.600 - 2016</w:t>
            </w:r>
          </w:p>
          <w:p w14:paraId="095469D8" w14:textId="77777777" w:rsidR="00657F9F" w:rsidRDefault="000D3E23" w:rsidP="00D7292A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Screwdriver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</w:tcBorders>
          </w:tcPr>
          <w:p w14:paraId="095469D9" w14:textId="77777777" w:rsidR="00657F9F" w:rsidRDefault="000D3E23" w:rsidP="00D7292A">
            <w:pPr>
              <w:pStyle w:val="TableParagraph"/>
              <w:spacing w:line="194" w:lineRule="exact"/>
              <w:ind w:left="604" w:right="0" w:hanging="34"/>
              <w:rPr>
                <w:sz w:val="18"/>
              </w:rPr>
            </w:pPr>
            <w:r>
              <w:rPr>
                <w:sz w:val="18"/>
              </w:rPr>
              <w:t>ANSI Approval Date: 06/29/16</w:t>
            </w:r>
          </w:p>
          <w:p w14:paraId="5D000153" w14:textId="317F1FD3" w:rsidR="00657F9F" w:rsidRDefault="00EB2EBC" w:rsidP="00D7292A">
            <w:pPr>
              <w:pStyle w:val="TableParagraph"/>
              <w:spacing w:before="16" w:line="259" w:lineRule="auto"/>
              <w:ind w:left="297" w:right="277" w:firstLine="307"/>
              <w:rPr>
                <w:sz w:val="18"/>
              </w:rPr>
            </w:pPr>
            <w:r>
              <w:rPr>
                <w:sz w:val="18"/>
              </w:rPr>
              <w:t>Reaffirmed: 06/04/21</w:t>
            </w:r>
          </w:p>
          <w:p w14:paraId="095469DA" w14:textId="08D97A8E" w:rsidR="00EB2EBC" w:rsidRDefault="00EB2EBC" w:rsidP="00D7292A">
            <w:pPr>
              <w:pStyle w:val="TableParagraph"/>
              <w:spacing w:before="16" w:line="259" w:lineRule="auto"/>
              <w:ind w:left="297" w:right="277" w:firstLine="307"/>
              <w:rPr>
                <w:sz w:val="18"/>
              </w:rPr>
            </w:pPr>
            <w:r>
              <w:rPr>
                <w:sz w:val="18"/>
              </w:rPr>
              <w:t>ANSI required action: 06/04/2026</w:t>
            </w:r>
          </w:p>
        </w:tc>
      </w:tr>
    </w:tbl>
    <w:p w14:paraId="2AADA395" w14:textId="1BC5CF2D" w:rsidR="00293D44" w:rsidRDefault="00293D44" w:rsidP="00293D44">
      <w:pPr>
        <w:pStyle w:val="paragraph"/>
        <w:spacing w:before="0" w:beforeAutospacing="0" w:after="0" w:afterAutospacing="0"/>
        <w:ind w:left="360" w:hanging="2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KEY:</w:t>
      </w:r>
    </w:p>
    <w:p w14:paraId="4E3CE74E" w14:textId="77777777" w:rsidR="00293D44" w:rsidRDefault="00293D44" w:rsidP="00293D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standard listed with a date indicates the year it was last published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6F3EDD" w14:textId="77777777" w:rsidR="00293D44" w:rsidRDefault="00293D44" w:rsidP="00293D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3D44">
        <w:rPr>
          <w:rStyle w:val="normaltextrun"/>
          <w:rFonts w:ascii="Calibri" w:hAnsi="Calibri" w:cs="Calibri"/>
          <w:sz w:val="22"/>
          <w:szCs w:val="22"/>
        </w:rPr>
        <w:t>a standard listed with a date followed by (R20xx) indicates the year it was reaffirmed.  Means the Committee reaffirms the content of the standard</w:t>
      </w:r>
      <w:r w:rsidRPr="00293D44">
        <w:rPr>
          <w:rStyle w:val="eop"/>
          <w:rFonts w:ascii="Calibri" w:hAnsi="Calibri" w:cs="Calibri"/>
          <w:sz w:val="22"/>
          <w:szCs w:val="22"/>
        </w:rPr>
        <w:t> </w:t>
      </w:r>
    </w:p>
    <w:p w14:paraId="719BCDA1" w14:textId="77777777" w:rsidR="00293D44" w:rsidRDefault="00293D44" w:rsidP="00293D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3D44">
        <w:rPr>
          <w:rStyle w:val="normaltextrun"/>
          <w:rFonts w:ascii="Calibri" w:hAnsi="Calibri" w:cs="Calibri"/>
          <w:sz w:val="22"/>
          <w:szCs w:val="22"/>
        </w:rPr>
        <w:t>a standard listed with no date indicated its a draft and still under development</w:t>
      </w:r>
      <w:r w:rsidRPr="00293D44">
        <w:rPr>
          <w:rStyle w:val="eop"/>
          <w:rFonts w:ascii="Calibri" w:hAnsi="Calibri" w:cs="Calibri"/>
          <w:sz w:val="22"/>
          <w:szCs w:val="22"/>
        </w:rPr>
        <w:t> </w:t>
      </w:r>
    </w:p>
    <w:p w14:paraId="6CBE6055" w14:textId="77777777" w:rsidR="00293D44" w:rsidRDefault="00293D44" w:rsidP="00293D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3D44">
        <w:rPr>
          <w:rStyle w:val="normaltextrun"/>
          <w:rFonts w:ascii="Calibri" w:hAnsi="Calibri" w:cs="Calibri"/>
          <w:sz w:val="22"/>
          <w:szCs w:val="22"/>
        </w:rPr>
        <w:t>PINS is a form “Project Initiation Notification System” which is sent into ANSI at the initiation of a new standard or revision of a standards that is on Periodic Maintenance </w:t>
      </w:r>
      <w:r w:rsidRPr="00293D44">
        <w:rPr>
          <w:rStyle w:val="eop"/>
          <w:rFonts w:ascii="Calibri" w:hAnsi="Calibri" w:cs="Calibri"/>
          <w:sz w:val="22"/>
          <w:szCs w:val="22"/>
        </w:rPr>
        <w:t> </w:t>
      </w:r>
    </w:p>
    <w:p w14:paraId="6801659A" w14:textId="77777777" w:rsidR="00293D44" w:rsidRDefault="00293D44" w:rsidP="00293D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3D44">
        <w:rPr>
          <w:rStyle w:val="normaltextrun"/>
          <w:rFonts w:ascii="Calibri" w:hAnsi="Calibri" w:cs="Calibri"/>
          <w:sz w:val="22"/>
          <w:szCs w:val="22"/>
        </w:rPr>
        <w:t>BSR-8 is a form which is sent into ANSI to place a standard out for ANSI Public Review</w:t>
      </w:r>
      <w:r w:rsidRPr="00293D44">
        <w:rPr>
          <w:rStyle w:val="eop"/>
          <w:rFonts w:ascii="Calibri" w:hAnsi="Calibri" w:cs="Calibri"/>
          <w:sz w:val="22"/>
          <w:szCs w:val="22"/>
        </w:rPr>
        <w:t> </w:t>
      </w:r>
    </w:p>
    <w:p w14:paraId="5E967117" w14:textId="77777777" w:rsidR="000D3E23" w:rsidRDefault="00293D44" w:rsidP="000D3E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3D44">
        <w:rPr>
          <w:rStyle w:val="normaltextrun"/>
          <w:rFonts w:ascii="Calibri" w:hAnsi="Calibri" w:cs="Calibri"/>
          <w:sz w:val="22"/>
          <w:szCs w:val="22"/>
        </w:rPr>
        <w:t>BSR-9 is a form which is sent into ANSI for review and their final approval as an American National Standard</w:t>
      </w:r>
      <w:r w:rsidRPr="00293D44">
        <w:rPr>
          <w:rStyle w:val="eop"/>
          <w:rFonts w:ascii="Calibri" w:hAnsi="Calibri" w:cs="Calibri"/>
          <w:sz w:val="22"/>
          <w:szCs w:val="22"/>
        </w:rPr>
        <w:t> </w:t>
      </w:r>
    </w:p>
    <w:p w14:paraId="193AF9C3" w14:textId="77777777" w:rsidR="000D3E23" w:rsidRDefault="00293D44" w:rsidP="000D3E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3E23">
        <w:rPr>
          <w:rStyle w:val="normaltextrun"/>
          <w:rFonts w:ascii="Calibri" w:hAnsi="Calibri" w:cs="Calibri"/>
          <w:sz w:val="22"/>
          <w:szCs w:val="22"/>
        </w:rPr>
        <w:t>A ballot number like 20-xxx means the ballot was issued in 2020 and is a first consideration ballot</w:t>
      </w:r>
      <w:r w:rsidRPr="000D3E23">
        <w:rPr>
          <w:rStyle w:val="eop"/>
          <w:rFonts w:ascii="Calibri" w:hAnsi="Calibri" w:cs="Calibri"/>
          <w:sz w:val="22"/>
          <w:szCs w:val="22"/>
        </w:rPr>
        <w:t> </w:t>
      </w:r>
    </w:p>
    <w:p w14:paraId="3B170E9C" w14:textId="77777777" w:rsidR="000D3E23" w:rsidRDefault="00293D44" w:rsidP="000D3E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3E23">
        <w:rPr>
          <w:rStyle w:val="normaltextrun"/>
          <w:rFonts w:ascii="Calibri" w:hAnsi="Calibri" w:cs="Calibri"/>
          <w:sz w:val="22"/>
          <w:szCs w:val="22"/>
        </w:rPr>
        <w:t>RC1 after a ballot number (e.g., 20-xxxRC1) means a recirculation ballot</w:t>
      </w:r>
      <w:r w:rsidRPr="000D3E23">
        <w:rPr>
          <w:rStyle w:val="eop"/>
          <w:rFonts w:ascii="Calibri" w:hAnsi="Calibri" w:cs="Calibri"/>
          <w:sz w:val="22"/>
          <w:szCs w:val="22"/>
        </w:rPr>
        <w:t> </w:t>
      </w:r>
    </w:p>
    <w:p w14:paraId="215CAD22" w14:textId="77777777" w:rsidR="000D3E23" w:rsidRDefault="00293D44" w:rsidP="000D3E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3E23">
        <w:rPr>
          <w:rStyle w:val="normaltextrun"/>
          <w:rFonts w:ascii="Calibri" w:hAnsi="Calibri" w:cs="Calibri"/>
          <w:sz w:val="22"/>
          <w:szCs w:val="22"/>
        </w:rPr>
        <w:t>RC100 after a ballot number means a second recirculation ballot</w:t>
      </w:r>
      <w:r w:rsidRPr="000D3E23">
        <w:rPr>
          <w:rStyle w:val="eop"/>
          <w:rFonts w:ascii="Calibri" w:hAnsi="Calibri" w:cs="Calibri"/>
          <w:sz w:val="22"/>
          <w:szCs w:val="22"/>
        </w:rPr>
        <w:t> </w:t>
      </w:r>
    </w:p>
    <w:p w14:paraId="7F875D65" w14:textId="14A88E02" w:rsidR="00293D44" w:rsidRPr="000D3E23" w:rsidRDefault="00293D44" w:rsidP="000D3E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3E23">
        <w:rPr>
          <w:rStyle w:val="normaltextrun"/>
          <w:rFonts w:ascii="Calibri" w:hAnsi="Calibri" w:cs="Calibri"/>
          <w:sz w:val="22"/>
          <w:szCs w:val="22"/>
        </w:rPr>
        <w:t>RC101 after a ballot number means a third recirculation ballot</w:t>
      </w:r>
      <w:r w:rsidRPr="000D3E23">
        <w:rPr>
          <w:rStyle w:val="eop"/>
          <w:rFonts w:ascii="Calibri" w:hAnsi="Calibri" w:cs="Calibri"/>
          <w:sz w:val="22"/>
          <w:szCs w:val="22"/>
        </w:rPr>
        <w:t> </w:t>
      </w:r>
    </w:p>
    <w:p w14:paraId="095469DC" w14:textId="77777777" w:rsidR="00F361E6" w:rsidRDefault="00F361E6" w:rsidP="00D7292A"/>
    <w:sectPr w:rsidR="00F361E6">
      <w:type w:val="continuous"/>
      <w:pgSz w:w="12240" w:h="15840"/>
      <w:pgMar w:top="10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EA6"/>
    <w:multiLevelType w:val="hybridMultilevel"/>
    <w:tmpl w:val="24820786"/>
    <w:lvl w:ilvl="0" w:tplc="CFF0D3AC">
      <w:numFmt w:val="bullet"/>
      <w:lvlText w:val=""/>
      <w:lvlJc w:val="left"/>
      <w:pPr>
        <w:ind w:left="45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F9F"/>
    <w:rsid w:val="000D3E23"/>
    <w:rsid w:val="00293D44"/>
    <w:rsid w:val="00657F9F"/>
    <w:rsid w:val="00D7292A"/>
    <w:rsid w:val="00EB2EBC"/>
    <w:rsid w:val="00F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69A5"/>
  <w15:docId w15:val="{2CC54CC5-66AC-4CAE-B9AE-2F08F088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 w:right="199"/>
      <w:jc w:val="center"/>
    </w:pPr>
  </w:style>
  <w:style w:type="paragraph" w:customStyle="1" w:styleId="paragraph">
    <w:name w:val="paragraph"/>
    <w:basedOn w:val="Normal"/>
    <w:rsid w:val="00293D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3D44"/>
  </w:style>
  <w:style w:type="character" w:customStyle="1" w:styleId="eop">
    <w:name w:val="eop"/>
    <w:basedOn w:val="DefaultParagraphFont"/>
    <w:rsid w:val="0029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Lawson</dc:creator>
  <cp:lastModifiedBy>Daniel Papert</cp:lastModifiedBy>
  <cp:revision>5</cp:revision>
  <dcterms:created xsi:type="dcterms:W3CDTF">2020-11-02T14:38:00Z</dcterms:created>
  <dcterms:modified xsi:type="dcterms:W3CDTF">2021-09-08T16:54:00Z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2020-11-02T00:00:00Z</vt:filetime>
  </property>
</Properties>
</file>